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F078C" w14:textId="18A1840F" w:rsidR="00E3367C" w:rsidRPr="00335A20" w:rsidRDefault="00245CBB" w:rsidP="00FA57A7">
      <w:pPr>
        <w:rPr>
          <w:rFonts w:ascii="Century Gothic" w:hAnsi="Century Gothic" w:cstheme="minorHAnsi"/>
          <w:b/>
          <w:sz w:val="22"/>
          <w:szCs w:val="22"/>
          <w:u w:val="single"/>
        </w:rPr>
      </w:pPr>
      <w:r>
        <w:rPr>
          <w:rFonts w:ascii="Century Gothic" w:hAnsi="Century Gothic"/>
          <w:b/>
          <w:noProof/>
          <w:color w:val="44994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BE5600" wp14:editId="39D19822">
                <wp:simplePos x="0" y="0"/>
                <wp:positionH relativeFrom="column">
                  <wp:posOffset>-217870</wp:posOffset>
                </wp:positionH>
                <wp:positionV relativeFrom="paragraph">
                  <wp:posOffset>-173948</wp:posOffset>
                </wp:positionV>
                <wp:extent cx="6306605" cy="8950271"/>
                <wp:effectExtent l="0" t="0" r="18415" b="228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605" cy="8950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45DF8" w14:textId="227DFA84" w:rsidR="003E7369" w:rsidRPr="00513F26" w:rsidRDefault="003E7369" w:rsidP="003E736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513F2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AVERTISSEMENT</w:t>
                            </w:r>
                          </w:p>
                          <w:p w14:paraId="5600628F" w14:textId="67D1E229" w:rsidR="00245CBB" w:rsidRPr="00245CBB" w:rsidRDefault="00245CBB" w:rsidP="003E736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79DE3368" w14:textId="431DA66D" w:rsidR="00245CBB" w:rsidRPr="00245CBB" w:rsidRDefault="00245CBB" w:rsidP="00245CBB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CE DOCUMENT EST UN MOD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LE DE MODE OP</w:t>
                            </w:r>
                            <w:r w:rsidR="00B83B8C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 POUVANT ÊTRE UTILIS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PAR VOTRE ENTREPRISE, SI LES CONDITIONS SUIVANTES SONT RESPECTEES :</w:t>
                            </w:r>
                          </w:p>
                          <w:p w14:paraId="5CFF7337" w14:textId="7F13CC37" w:rsidR="00245CBB" w:rsidRPr="00245CBB" w:rsidRDefault="00245CBB" w:rsidP="003E736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358E5BE8" w14:textId="77777777" w:rsidR="00245CBB" w:rsidRPr="00245CBB" w:rsidRDefault="00245CBB" w:rsidP="003E736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3E7AB81F" w14:textId="66AF8C20" w:rsidR="00245CBB" w:rsidRPr="00245CBB" w:rsidRDefault="00245CBB" w:rsidP="00245CB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REALIS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LES 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MARCHES NECESSAIRES INDIQU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ES DANS LE DOCUMENT « GUIDE D’ACCOMPAGNEMENT DES ENTREPRISES »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DIT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PAR L’UDIVP ;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br/>
                            </w:r>
                            <w:r w:rsidRPr="00245CBB">
                              <w:rPr>
                                <w:rFonts w:ascii="Century Gothic" w:hAnsi="Century Gothic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A782342" wp14:editId="3DED501A">
                                  <wp:extent cx="1589405" cy="2253615"/>
                                  <wp:effectExtent l="133350" t="133350" r="201295" b="241935"/>
                                  <wp:docPr id="6146" name="Image 6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225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39700" sx="105000" sy="105000" algn="tl" rotWithShape="0">
                                              <a:srgbClr val="333333">
                                                <a:alpha val="24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18BDC5BE" w14:textId="1C968D39" w:rsidR="00245CBB" w:rsidRPr="00245CBB" w:rsidRDefault="00245CBB" w:rsidP="00245CB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REALIS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UN CHANTIER TEST ET FAIT LES MESURES D’EMPOUSSIEREMENT AVANT, PENDANT ET APRES INTERVENTION. LE MODE OP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 D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CRIVANT LA PROC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DURE UTILIS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E LORS DU CHANTIER TEST.</w:t>
                            </w:r>
                          </w:p>
                          <w:p w14:paraId="7658A0D3" w14:textId="1BF6CA4B" w:rsidR="00245CBB" w:rsidRPr="00245CBB" w:rsidRDefault="00245CBB" w:rsidP="00245CB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’ENTREPRISE 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 L’ENTI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RE RESPONSABILIT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DE L’EXPLOITATION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ET DE LA MODIFICATION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DE CE MOD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LE DE MODE OP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RATOIRE.</w:t>
                            </w:r>
                          </w:p>
                          <w:p w14:paraId="516457C4" w14:textId="3186911E" w:rsidR="00245CBB" w:rsidRPr="00245CBB" w:rsidRDefault="00245CBB" w:rsidP="00245CBB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127A00CC" w14:textId="72714693" w:rsidR="00245CBB" w:rsidRPr="00245CBB" w:rsidRDefault="00245CBB" w:rsidP="00245CBB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APR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S AVOIR PRIS CONNAISSANCE DE CES CONDITIONS, VOUS POUVEZ SUPPRIMER LE PR</w:t>
                            </w:r>
                            <w:r w:rsidR="00513F2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SENT CADRE.</w:t>
                            </w:r>
                          </w:p>
                          <w:p w14:paraId="2C10F982" w14:textId="45C3A81A" w:rsidR="00245CBB" w:rsidRPr="00245CBB" w:rsidRDefault="00245CBB" w:rsidP="003E736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5600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-17.15pt;margin-top:-13.7pt;width:496.6pt;height:70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" fillcolor="white [3201]" strokeweight=".5pt">
                <v:textbox>
                  <w:txbxContent>
                    <w:p w14:paraId="7C145DF8" w14:textId="227DFA84" w:rsidR="003E7369" w:rsidRPr="00513F26" w:rsidRDefault="003E7369" w:rsidP="003E736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513F2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AVERTISSEMENT</w:t>
                      </w:r>
                    </w:p>
                    <w:p w14:paraId="5600628F" w14:textId="67D1E229" w:rsidR="00245CBB" w:rsidRPr="00245CBB" w:rsidRDefault="00245CBB" w:rsidP="003E7369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79DE3368" w14:textId="431DA66D" w:rsidR="00245CBB" w:rsidRPr="00245CBB" w:rsidRDefault="00245CBB" w:rsidP="00245CBB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CE DOCUMENT EST UN MOD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LE DE MODE OP</w:t>
                      </w:r>
                      <w:r w:rsidR="00B83B8C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 POUVANT ÊTRE UTILIS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PAR VOTRE ENTREPRISE, SI LES CONDITIONS SUIVANTES SONT RESPECTEES :</w:t>
                      </w:r>
                    </w:p>
                    <w:p w14:paraId="5CFF7337" w14:textId="7F13CC37" w:rsidR="00245CBB" w:rsidRPr="00245CBB" w:rsidRDefault="00245CBB" w:rsidP="003E7369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358E5BE8" w14:textId="77777777" w:rsidR="00245CBB" w:rsidRPr="00245CBB" w:rsidRDefault="00245CBB" w:rsidP="003E7369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3E7AB81F" w14:textId="66AF8C20" w:rsidR="00245CBB" w:rsidRPr="00245CBB" w:rsidRDefault="00245CBB" w:rsidP="00245CB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VOTRE ENTREPRISE A REALIS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LES 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MARCHES NECESSAIRES INDIQU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ES DANS LE DOCUMENT « GUIDE D’ACCOMPAGNEMENT DES ENTREPRISES » 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DIT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PAR L’UDIVP ;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br/>
                      </w:r>
                      <w:r w:rsidRPr="00245CBB">
                        <w:rPr>
                          <w:rFonts w:ascii="Century Gothic" w:hAnsi="Century Gothic"/>
                          <w:noProof/>
                          <w:color w:val="FF0000"/>
                        </w:rPr>
                        <w:drawing>
                          <wp:inline distT="0" distB="0" distL="0" distR="0" wp14:anchorId="0A782342" wp14:editId="3DED501A">
                            <wp:extent cx="1589405" cy="2253615"/>
                            <wp:effectExtent l="133350" t="133350" r="201295" b="241935"/>
                            <wp:docPr id="6146" name="Image 6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2253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39700" sx="105000" sy="105000" algn="tl" rotWithShape="0">
                                        <a:srgbClr val="333333">
                                          <a:alpha val="24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18BDC5BE" w14:textId="1C968D39" w:rsidR="00245CBB" w:rsidRPr="00245CBB" w:rsidRDefault="00245CBB" w:rsidP="00245CB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VOTRE ENTREPRISE A REALIS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UN CHANTIER TEST ET FAIT LES MESURES D’EMPOUSSIEREMENT AVANT, PENDANT ET APRES INTERVENTION. LE MODE OP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 D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CRIVANT LA PROC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DURE UTILIS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E LORS DU CHANTIER TEST.</w:t>
                      </w:r>
                    </w:p>
                    <w:p w14:paraId="7658A0D3" w14:textId="1BF6CA4B" w:rsidR="00245CBB" w:rsidRPr="00245CBB" w:rsidRDefault="00245CBB" w:rsidP="00245CB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 xml:space="preserve">’ENTREPRISE 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 L’ENTI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RE RESPONSABILIT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DE L’EXPLOITATION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 xml:space="preserve"> ET DE LA MODIFICATION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DE CE MOD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LE DE MODE OP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RATOIRE.</w:t>
                      </w:r>
                    </w:p>
                    <w:p w14:paraId="516457C4" w14:textId="3186911E" w:rsidR="00245CBB" w:rsidRPr="00245CBB" w:rsidRDefault="00245CBB" w:rsidP="00245CBB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127A00CC" w14:textId="72714693" w:rsidR="00245CBB" w:rsidRPr="00245CBB" w:rsidRDefault="00245CBB" w:rsidP="00245CBB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APR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S AVOIR PRIS CONNAISSANCE DE CES CONDITIONS, VOUS POUVEZ SUPPRIMER LE PR</w:t>
                      </w:r>
                      <w:r w:rsidR="00513F2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SENT CADRE.</w:t>
                      </w:r>
                    </w:p>
                    <w:p w14:paraId="2C10F982" w14:textId="45C3A81A" w:rsidR="00245CBB" w:rsidRPr="00245CBB" w:rsidRDefault="00245CBB" w:rsidP="003E7369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16159" w14:textId="740E6172" w:rsidR="00E3367C" w:rsidRPr="00F25376" w:rsidRDefault="004E1555" w:rsidP="00E3367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7" w:color="auto"/>
        </w:pBdr>
        <w:jc w:val="center"/>
        <w:outlineLvl w:val="0"/>
        <w:rPr>
          <w:rFonts w:ascii="Century Gothic" w:hAnsi="Century Gothic" w:cstheme="minorHAnsi"/>
          <w:b/>
          <w:color w:val="449941"/>
          <w:sz w:val="26"/>
        </w:rPr>
      </w:pPr>
      <w:r>
        <w:rPr>
          <w:rFonts w:ascii="Century Gothic" w:hAnsi="Century Gothic"/>
          <w:b/>
          <w:color w:val="449941"/>
          <w:sz w:val="26"/>
          <w:szCs w:val="26"/>
        </w:rPr>
        <w:t>MODE OPERATOIRE DEPOSE D’UN VITRAGE AVEC JOINT VITRIER SUSCEPTIBLE DE CONTENIR DE L’AMIANTE</w:t>
      </w:r>
      <w:r w:rsidR="00057F03">
        <w:rPr>
          <w:rFonts w:ascii="Century Gothic" w:hAnsi="Century Gothic"/>
          <w:b/>
          <w:color w:val="449941"/>
          <w:sz w:val="26"/>
          <w:szCs w:val="26"/>
        </w:rPr>
        <w:t xml:space="preserve"> AU GEL HYDRIQUE</w:t>
      </w:r>
    </w:p>
    <w:p w14:paraId="14E064DB" w14:textId="4B29AB68" w:rsidR="0090613E" w:rsidRPr="00A651AC" w:rsidRDefault="0090613E" w:rsidP="00E3367C">
      <w:pPr>
        <w:rPr>
          <w:rFonts w:ascii="Century Gothic" w:hAnsi="Century Gothic" w:cstheme="minorHAnsi"/>
          <w:sz w:val="8"/>
          <w:szCs w:val="22"/>
        </w:rPr>
      </w:pPr>
    </w:p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6"/>
        <w:gridCol w:w="246"/>
        <w:gridCol w:w="861"/>
        <w:gridCol w:w="369"/>
        <w:gridCol w:w="492"/>
        <w:gridCol w:w="364"/>
        <w:gridCol w:w="620"/>
        <w:gridCol w:w="108"/>
        <w:gridCol w:w="630"/>
        <w:gridCol w:w="738"/>
        <w:gridCol w:w="984"/>
        <w:gridCol w:w="492"/>
        <w:gridCol w:w="369"/>
        <w:gridCol w:w="861"/>
        <w:gridCol w:w="246"/>
        <w:gridCol w:w="1476"/>
      </w:tblGrid>
      <w:tr w:rsidR="001041E7" w14:paraId="75824A28" w14:textId="77777777" w:rsidTr="00EB731C">
        <w:tc>
          <w:tcPr>
            <w:tcW w:w="3808" w:type="dxa"/>
            <w:gridSpan w:val="6"/>
            <w:tcBorders>
              <w:bottom w:val="single" w:sz="4" w:space="0" w:color="000000"/>
            </w:tcBorders>
          </w:tcPr>
          <w:p w14:paraId="7F89F102" w14:textId="77348EC6" w:rsidR="004442F7" w:rsidRPr="005734A0" w:rsidRDefault="004442F7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1. 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Nature de l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’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intervention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 :</w:t>
            </w:r>
          </w:p>
          <w:p w14:paraId="69EFD68E" w14:textId="6FA22759" w:rsidR="004442F7" w:rsidRPr="00A651AC" w:rsidRDefault="004442F7" w:rsidP="00A651AC">
            <w:pPr>
              <w:spacing w:after="120"/>
              <w:rPr>
                <w:rFonts w:ascii="Century Gothic" w:hAnsi="Century Gothic"/>
                <w:szCs w:val="28"/>
              </w:rPr>
            </w:pPr>
            <w:r w:rsidRPr="004E1555">
              <w:rPr>
                <w:rFonts w:ascii="Century Gothic" w:hAnsi="Century Gothic"/>
                <w:szCs w:val="28"/>
              </w:rPr>
              <w:t>Dépose d’un vitrage en vue de son remplacement dans le cadre de travaux de maintenance (ex. Bris de glace</w:t>
            </w:r>
            <w:r w:rsidR="00454994">
              <w:rPr>
                <w:rFonts w:ascii="Century Gothic" w:hAnsi="Century Gothic"/>
                <w:szCs w:val="28"/>
              </w:rPr>
              <w:t>)</w:t>
            </w:r>
            <w:r>
              <w:rPr>
                <w:rFonts w:ascii="Century Gothic" w:hAnsi="Century Gothic"/>
                <w:szCs w:val="28"/>
              </w:rPr>
              <w:t>.</w:t>
            </w:r>
          </w:p>
          <w:p w14:paraId="3106F71B" w14:textId="77777777" w:rsidR="006C5537" w:rsidRDefault="00D47283" w:rsidP="00A651AC">
            <w:pPr>
              <w:spacing w:after="120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3"/>
                  <w:enabled/>
                  <w:calcOnExit w:val="0"/>
                  <w:helpText w:type="text" w:val="Sous-Section 3 : Entreprise de désamiantage."/>
                  <w:statusText w:type="text" w:val="Sous-section 3"/>
                  <w:checkBox>
                    <w:sizeAuto/>
                    <w:default w:val="0"/>
                  </w:checkBox>
                </w:ffData>
              </w:fldChar>
            </w:r>
            <w:bookmarkStart w:id="2" w:name="SS3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B83B8C">
              <w:rPr>
                <w:rFonts w:ascii="Century Gothic" w:hAnsi="Century Gothic" w:cstheme="minorHAnsi"/>
                <w:sz w:val="22"/>
                <w:szCs w:val="22"/>
              </w:rPr>
            </w:r>
            <w:r w:rsidR="00B83B8C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2"/>
            <w:r w:rsid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3</w:t>
            </w:r>
          </w:p>
          <w:p w14:paraId="73428166" w14:textId="77777777" w:rsidR="004442F7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4"/>
                  <w:enabled/>
                  <w:calcOnExit w:val="0"/>
                  <w:helpText w:type="text" w:val="Sous-Section 4 : Entreprise de bâtiment intervenant sur des matériaux susceptibles de contenir de l'amiante."/>
                  <w:statusText w:type="text" w:val="Sous-Section 4"/>
                  <w:checkBox>
                    <w:sizeAuto/>
                    <w:default w:val="1"/>
                  </w:checkBox>
                </w:ffData>
              </w:fldChar>
            </w:r>
            <w:bookmarkStart w:id="3" w:name="SS4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B83B8C">
              <w:rPr>
                <w:rFonts w:ascii="Century Gothic" w:hAnsi="Century Gothic" w:cstheme="minorHAnsi"/>
                <w:sz w:val="22"/>
                <w:szCs w:val="22"/>
              </w:rPr>
            </w:r>
            <w:r w:rsidR="00B83B8C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3"/>
            <w:r w:rsidR="006C5537" w:rsidRP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4</w:t>
            </w:r>
          </w:p>
        </w:tc>
        <w:tc>
          <w:tcPr>
            <w:tcW w:w="6524" w:type="dxa"/>
            <w:gridSpan w:val="10"/>
            <w:tcBorders>
              <w:bottom w:val="single" w:sz="4" w:space="0" w:color="000000"/>
            </w:tcBorders>
          </w:tcPr>
          <w:p w14:paraId="596B27E7" w14:textId="454E9039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2. Matériau concerné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Mastic vitrier</w:t>
            </w:r>
          </w:p>
          <w:p w14:paraId="7EE6C0E0" w14:textId="5001AC0E" w:rsidR="004442F7" w:rsidRDefault="004442F7" w:rsidP="00BB22C7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040CD6" wp14:editId="436D59A4">
                      <wp:simplePos x="0" y="0"/>
                      <wp:positionH relativeFrom="column">
                        <wp:posOffset>2054400</wp:posOffset>
                      </wp:positionH>
                      <wp:positionV relativeFrom="paragraph">
                        <wp:posOffset>141605</wp:posOffset>
                      </wp:positionV>
                      <wp:extent cx="1141946" cy="462280"/>
                      <wp:effectExtent l="571500" t="0" r="20320" b="261620"/>
                      <wp:wrapNone/>
                      <wp:docPr id="5" name="Légende : flèche courbé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1946" cy="462280"/>
                              </a:xfrm>
                              <a:prstGeom prst="borderCallout2">
                                <a:avLst>
                                  <a:gd name="adj1" fmla="val 52896"/>
                                  <a:gd name="adj2" fmla="val -132"/>
                                  <a:gd name="adj3" fmla="val 53689"/>
                                  <a:gd name="adj4" fmla="val -11834"/>
                                  <a:gd name="adj5" fmla="val 153078"/>
                                  <a:gd name="adj6" fmla="val -4936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5C7DD" w14:textId="77777777" w:rsidR="00ED5AC1" w:rsidRPr="004E1555" w:rsidRDefault="00ED5AC1" w:rsidP="00ED5AC1">
                                  <w:pPr>
                                    <w:pStyle w:val="Lgende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Exemple de mastic </w:t>
                                  </w:r>
                                  <w:r w:rsidR="004442F7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>vitrier susceptible</w:t>
                                  </w: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 de contenir de l’amiante</w:t>
                                  </w:r>
                                </w:p>
                                <w:p w14:paraId="1B812648" w14:textId="77777777" w:rsidR="00B50110" w:rsidRDefault="00B50110" w:rsidP="004E15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40CD6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égende : flèche courbée 5" o:spid="_x0000_s1027" type="#_x0000_t48" style="position:absolute;left:0;text-align:left;margin-left:161.75pt;margin-top:11.15pt;width:89.9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" adj="-10663,33065,-2556,11597,-29,11426" fillcolor="white [3212]" strokecolor="#00b050" strokeweight="2pt">
                      <v:textbox>
                        <w:txbxContent>
                          <w:p w14:paraId="2275C7DD" w14:textId="77777777" w:rsidR="00ED5AC1" w:rsidRPr="004E1555" w:rsidRDefault="00ED5AC1" w:rsidP="00ED5AC1">
                            <w:pPr>
                              <w:pStyle w:val="Lgende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Exemple de mastic </w:t>
                            </w:r>
                            <w:r w:rsidR="004442F7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vitrier susceptible</w:t>
                            </w: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 de contenir de l’amiante</w:t>
                            </w:r>
                          </w:p>
                          <w:p w14:paraId="1B812648" w14:textId="77777777" w:rsidR="00B50110" w:rsidRDefault="00B50110" w:rsidP="004E1555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5514B1A2" wp14:editId="15EF7184">
                  <wp:extent cx="1554802" cy="1636936"/>
                  <wp:effectExtent l="0" t="2858" r="4763" b="4762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227_102603.jpg"/>
                          <pic:cNvPicPr/>
                        </pic:nvPicPr>
                        <pic:blipFill rotWithShape="1">
                          <a:blip r:embed="rId9"/>
                          <a:srcRect l="31009" r="12557" b="20779"/>
                          <a:stretch/>
                        </pic:blipFill>
                        <pic:spPr bwMode="auto">
                          <a:xfrm rot="5400000">
                            <a:off x="0" y="0"/>
                            <a:ext cx="1563682" cy="164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1E7" w14:paraId="7ABC8E78" w14:textId="77777777" w:rsidTr="00BB22C7">
        <w:tc>
          <w:tcPr>
            <w:tcW w:w="4536" w:type="dxa"/>
            <w:gridSpan w:val="8"/>
            <w:tcBorders>
              <w:right w:val="nil"/>
            </w:tcBorders>
          </w:tcPr>
          <w:p w14:paraId="2263D93E" w14:textId="77777777" w:rsidR="004442F7" w:rsidRDefault="006C5537" w:rsidP="006C5537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3. Date </w:t>
            </w:r>
            <w:r w:rsidR="004442F7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chantier test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le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DateChantierTest"/>
                  <w:enabled/>
                  <w:calcOnExit w:val="0"/>
                  <w:statusText w:type="text" w:val="Date, format jj/mm/aaaa.  Le chantier test doit avoir moins d'un an, et doit donc être renouvelé chaque année.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Date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szCs w:val="28"/>
              </w:rPr>
              <w:t>01/03/2019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4"/>
          </w:p>
          <w:p w14:paraId="6B91EAF9" w14:textId="77777777" w:rsidR="00D47283" w:rsidRPr="00FF1526" w:rsidRDefault="006C5537" w:rsidP="006C5537">
            <w:pPr>
              <w:jc w:val="both"/>
              <w:rPr>
                <w:rFonts w:ascii="Century Gothic" w:hAnsi="Century Gothic"/>
                <w:szCs w:val="28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Lieu chantier test :</w:t>
            </w:r>
            <w:r w:rsidRPr="004E1555">
              <w:rPr>
                <w:rFonts w:ascii="Century Gothic" w:hAnsi="Century Gothic"/>
                <w:szCs w:val="28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LieuChantierTest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Lieu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noProof/>
                <w:szCs w:val="28"/>
              </w:rPr>
              <w:t>VITROLLES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5"/>
          </w:p>
          <w:p w14:paraId="57F04F49" w14:textId="77777777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5796" w:type="dxa"/>
            <w:gridSpan w:val="8"/>
            <w:tcBorders>
              <w:left w:val="nil"/>
            </w:tcBorders>
          </w:tcPr>
          <w:p w14:paraId="391E9509" w14:textId="77777777" w:rsidR="00D47283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Niveau d’empoussièrement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NiveauEmpouss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NiveauEmpouss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szCs w:val="28"/>
              </w:rPr>
              <w:t>3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6"/>
            <w:r>
              <w:rPr>
                <w:rFonts w:ascii="Century Gothic" w:hAnsi="Century Gothic"/>
                <w:szCs w:val="28"/>
              </w:rPr>
              <w:t xml:space="preserve"> F/L</w:t>
            </w:r>
          </w:p>
          <w:p w14:paraId="65485B3A" w14:textId="77777777" w:rsidR="004442F7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Niveau </w:t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begin">
                <w:ffData>
                  <w:name w:val="Niveau"/>
                  <w:enabled w:val="0"/>
                  <w:calcOnExit/>
                  <w:ddList>
                    <w:listEntry w:val="1"/>
                    <w:listEntry w:val="2"/>
                    <w:listEntry w:val="3"/>
                  </w:ddList>
                </w:ffData>
              </w:fldChar>
            </w:r>
            <w:bookmarkStart w:id="7" w:name="Niveau"/>
            <w:r w:rsidR="00BB22C7" w:rsidRPr="00BB22C7">
              <w:rPr>
                <w:rFonts w:ascii="Century Gothic" w:hAnsi="Century Gothic"/>
                <w:b/>
                <w:szCs w:val="28"/>
              </w:rPr>
              <w:instrText xml:space="preserve"> FORMDROPDOWN </w:instrText>
            </w:r>
            <w:r w:rsidR="00B83B8C">
              <w:rPr>
                <w:rFonts w:ascii="Century Gothic" w:hAnsi="Century Gothic"/>
                <w:b/>
                <w:szCs w:val="28"/>
              </w:rPr>
            </w:r>
            <w:r w:rsidR="00B83B8C">
              <w:rPr>
                <w:rFonts w:ascii="Century Gothic" w:hAnsi="Century Gothic"/>
                <w:b/>
                <w:szCs w:val="28"/>
              </w:rPr>
              <w:fldChar w:fldCharType="separate"/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end"/>
            </w:r>
            <w:bookmarkEnd w:id="7"/>
            <w:r>
              <w:rPr>
                <w:rFonts w:ascii="Century Gothic" w:hAnsi="Century Gothic" w:cstheme="minorHAnsi"/>
                <w:sz w:val="22"/>
                <w:szCs w:val="22"/>
              </w:rPr>
              <w:t xml:space="preserve"> selon Art. R 4412-98 du Code du Travail</w:t>
            </w:r>
          </w:p>
          <w:p w14:paraId="23E09B8F" w14:textId="77777777" w:rsidR="00D8214C" w:rsidRPr="00D8214C" w:rsidRDefault="00D8214C" w:rsidP="00D47283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Durée d’intervention &lt; </w:t>
            </w:r>
            <w:r w:rsidR="00AB209D">
              <w:rPr>
                <w:rFonts w:ascii="Century Gothic" w:hAnsi="Century Gothic" w:cstheme="minorHAnsi"/>
                <w:b/>
                <w:sz w:val="22"/>
                <w:szCs w:val="22"/>
              </w:rPr>
              <w:t>1 heure</w:t>
            </w: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>.</w:t>
            </w:r>
          </w:p>
        </w:tc>
      </w:tr>
      <w:tr w:rsidR="00EB731C" w14:paraId="116829B1" w14:textId="77777777" w:rsidTr="00EB731C">
        <w:tc>
          <w:tcPr>
            <w:tcW w:w="10332" w:type="dxa"/>
            <w:gridSpan w:val="16"/>
          </w:tcPr>
          <w:p w14:paraId="2EB28369" w14:textId="0B13C218" w:rsidR="00E32B84" w:rsidRPr="005734A0" w:rsidRDefault="00E32B84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4. Méthode de travail et moyens techniques mis en œuvre :</w:t>
            </w:r>
          </w:p>
        </w:tc>
      </w:tr>
      <w:tr w:rsidR="00454994" w14:paraId="62F13399" w14:textId="77777777" w:rsidTr="00EB731C">
        <w:tc>
          <w:tcPr>
            <w:tcW w:w="10332" w:type="dxa"/>
            <w:gridSpan w:val="16"/>
          </w:tcPr>
          <w:p w14:paraId="641416E8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4.1 Nombre d’opérateurs : </w:t>
            </w:r>
            <w:r w:rsidR="00CA24A8">
              <w:rPr>
                <w:noProof/>
              </w:rPr>
              <w:drawing>
                <wp:inline distT="0" distB="0" distL="0" distR="0" wp14:anchorId="1DE28A61" wp14:editId="16E37246">
                  <wp:extent cx="81502" cy="135946"/>
                  <wp:effectExtent l="0" t="0" r="0" b="0"/>
                  <wp:docPr id="120" name="Image 120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4A8">
              <w:rPr>
                <w:noProof/>
              </w:rPr>
              <w:drawing>
                <wp:inline distT="0" distB="0" distL="0" distR="0" wp14:anchorId="2EA3A266" wp14:editId="5699FB05">
                  <wp:extent cx="81502" cy="135946"/>
                  <wp:effectExtent l="0" t="0" r="0" b="0"/>
                  <wp:docPr id="121" name="Image 121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FB78B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Deux opérateurs formés Sous-Section 4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opérateur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ou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encadrant + cumul de fonctions.</w:t>
            </w:r>
            <w:r w:rsidR="004C593F">
              <w:rPr>
                <w:rFonts w:ascii="Century Gothic" w:hAnsi="Century Gothic" w:cstheme="minorHAnsi"/>
                <w:sz w:val="22"/>
                <w:szCs w:val="22"/>
              </w:rPr>
              <w:t>"</w:t>
            </w:r>
          </w:p>
        </w:tc>
      </w:tr>
      <w:tr w:rsidR="005734A0" w14:paraId="198B2A6C" w14:textId="77777777" w:rsidTr="0044059B">
        <w:tc>
          <w:tcPr>
            <w:tcW w:w="10332" w:type="dxa"/>
            <w:gridSpan w:val="16"/>
          </w:tcPr>
          <w:p w14:paraId="5A556832" w14:textId="77777777" w:rsidR="005734A0" w:rsidRPr="00872D05" w:rsidRDefault="005734A0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4.2 Préparation du chantier :</w:t>
            </w:r>
          </w:p>
        </w:tc>
      </w:tr>
      <w:tr w:rsidR="00EB731C" w14:paraId="60ABE976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0AE72610" w14:textId="77777777" w:rsidR="009C2C72" w:rsidRDefault="00BA760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EPI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individuelle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 xml:space="preserve"> (dans cet ordre)</w:t>
            </w:r>
            <w:r w:rsidR="00FF1526">
              <w:rPr>
                <w:rFonts w:ascii="Century Gothic" w:hAnsi="Century Gothic" w:cstheme="minorHAnsi"/>
                <w:sz w:val="22"/>
                <w:szCs w:val="22"/>
              </w:rPr>
              <w:t> :</w:t>
            </w:r>
          </w:p>
        </w:tc>
      </w:tr>
      <w:tr w:rsidR="00A05D4F" w14:paraId="4C3D00CC" w14:textId="77777777" w:rsidTr="00A05D4F"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3E282F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8" w:name="_Hlk3902611"/>
            <w:r>
              <w:rPr>
                <w:noProof/>
              </w:rPr>
              <w:drawing>
                <wp:inline distT="0" distB="0" distL="0" distR="0" wp14:anchorId="6C3FD218" wp14:editId="676BD668">
                  <wp:extent cx="901791" cy="901791"/>
                  <wp:effectExtent l="0" t="0" r="0" b="0"/>
                  <wp:docPr id="13" name="Image 13" descr="https://www.vetdepro.com/438-thickbox_default/combinaison-de-travail-lafont-5tee82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vetdepro.com/438-thickbox_default/combinaison-de-travail-lafont-5tee82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7" cy="92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0D3F01" wp14:editId="2A36E06E">
                  <wp:extent cx="560328" cy="1017851"/>
                  <wp:effectExtent l="0" t="0" r="0" b="0"/>
                  <wp:docPr id="127" name="Image 127" descr="COMBINAISON JETABLE TYVEKÂ® CLASSIC PLUS Comparer les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MBINAISON JETABLE TYVEKÂ® CLASSIC PLUS Comparer les prix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1" r="25109" b="7628"/>
                          <a:stretch/>
                        </pic:blipFill>
                        <pic:spPr bwMode="auto">
                          <a:xfrm>
                            <a:off x="0" y="0"/>
                            <a:ext cx="572649" cy="104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6"/>
            <w:tcBorders>
              <w:bottom w:val="nil"/>
            </w:tcBorders>
            <w:vAlign w:val="center"/>
          </w:tcPr>
          <w:p w14:paraId="26BEC6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4CB85A" wp14:editId="184906C0">
                  <wp:extent cx="754810" cy="754810"/>
                  <wp:effectExtent l="0" t="0" r="7620" b="0"/>
                  <wp:docPr id="19" name="Image 19" descr="Chaussure de securite - Trendyy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aussure de securite - Trendyy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7" cy="7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526" w:rsidRPr="00FF1526"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4494B41D" wp14:editId="17CE9780">
                  <wp:extent cx="642588" cy="877520"/>
                  <wp:effectExtent l="19050" t="19050" r="81915" b="37465"/>
                  <wp:docPr id="6156" name="Picture 12" descr="Surbottes polypropylÃ¨ne enduites polyÃ©thylÃ¨ne : Naki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EAD52-FAE7-471B-BF64-A6969C77EF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2" descr="Surbottes polypropylÃ¨ne enduites polyÃ©thylÃ¨ne : Naki ...">
                            <a:extLst>
                              <a:ext uri="{FF2B5EF4-FFF2-40B4-BE49-F238E27FC236}">
                                <a16:creationId xmlns:a16="http://schemas.microsoft.com/office/drawing/2014/main" id="{A7DEAD52-FAE7-471B-BF64-A6969C77EF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795" b="96154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6" r="13526"/>
                          <a:stretch/>
                        </pic:blipFill>
                        <pic:spPr bwMode="auto">
                          <a:xfrm>
                            <a:off x="0" y="0"/>
                            <a:ext cx="645983" cy="88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4"/>
            <w:tcBorders>
              <w:bottom w:val="nil"/>
            </w:tcBorders>
            <w:vAlign w:val="center"/>
          </w:tcPr>
          <w:p w14:paraId="7FDDA5EC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96D09B" wp14:editId="13CDB29D">
                  <wp:extent cx="756557" cy="756557"/>
                  <wp:effectExtent l="0" t="0" r="0" b="0"/>
                  <wp:docPr id="119" name="Image 119" descr="Household Gloves - TDB Supply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usehold Gloves - TDB Supply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04" cy="77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9DE84" wp14:editId="0DEA519C">
                  <wp:extent cx="631371" cy="631371"/>
                  <wp:effectExtent l="0" t="0" r="0" b="0"/>
                  <wp:docPr id="12" name="Image 12" descr="Gants anti-coupures classe 5 Large - 913265 - Silver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ts anti-coupures classe 5 Large - 913265 - Silver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183" b="89738" l="9607" r="90175">
                                        <a14:foregroundMark x1="29694" y1="80131" x2="27511" y2="48035"/>
                                        <a14:foregroundMark x1="74891" y1="81659" x2="77948" y2="88646"/>
                                        <a14:foregroundMark x1="82533" y1="50437" x2="90175" y2="37336"/>
                                        <a14:foregroundMark x1="34716" y1="53712" x2="26201" y2="766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06" cy="66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75334DC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499779" wp14:editId="2F44F9F0">
                  <wp:extent cx="1049485" cy="1038386"/>
                  <wp:effectExtent l="0" t="0" r="0" b="0"/>
                  <wp:docPr id="102" name="Image 102" descr="http://www.accessoiresgaz.com/media/catalog/product/cache/1/image/650x650/fb598cfaf4ff896473b5788f5e1efbaf/p/h/phantom-vision-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ccessoiresgaz.com/media/catalog/product/cache/1/image/650x650/fb598cfaf4ff896473b5788f5e1efbaf/p/h/phantom-vision-w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0" t="6876" r="6956" b="9315"/>
                          <a:stretch/>
                        </pic:blipFill>
                        <pic:spPr bwMode="auto">
                          <a:xfrm>
                            <a:off x="0" y="0"/>
                            <a:ext cx="1050463" cy="103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354522" wp14:editId="0AA9CDC5">
                  <wp:extent cx="333249" cy="291108"/>
                  <wp:effectExtent l="0" t="0" r="0" b="0"/>
                  <wp:docPr id="123" name="Image 123" descr="FILTRE PF10P3 SCOTT PRO2000 POUR PROFLOW ET VISION3-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TRE PF10P3 SCOTT PRO2000 POUR PROFLOW ET VISION3-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2" t="22232" r="15871" b="17278"/>
                          <a:stretch/>
                        </pic:blipFill>
                        <pic:spPr bwMode="auto">
                          <a:xfrm>
                            <a:off x="0" y="0"/>
                            <a:ext cx="340569" cy="29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:rsidR="00A05D4F" w14:paraId="611252BC" w14:textId="77777777" w:rsidTr="00A05D4F">
        <w:tc>
          <w:tcPr>
            <w:tcW w:w="2583" w:type="dxa"/>
            <w:gridSpan w:val="3"/>
            <w:tcBorders>
              <w:top w:val="nil"/>
            </w:tcBorders>
          </w:tcPr>
          <w:p w14:paraId="5B548306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1. </w:t>
            </w:r>
            <w:r w:rsidRPr="00EB731C">
              <w:rPr>
                <w:rFonts w:ascii="Century Gothic" w:hAnsi="Century Gothic"/>
                <w:noProof/>
                <w:sz w:val="18"/>
              </w:rPr>
              <w:t>Tenue de travail couvrant avant bras et jambes</w:t>
            </w:r>
            <w:r>
              <w:rPr>
                <w:rFonts w:ascii="Century Gothic" w:hAnsi="Century Gothic"/>
                <w:noProof/>
                <w:sz w:val="18"/>
              </w:rPr>
              <w:t xml:space="preserve"> + Combinaison jetable Catégorie 3</w:t>
            </w:r>
          </w:p>
        </w:tc>
        <w:tc>
          <w:tcPr>
            <w:tcW w:w="2583" w:type="dxa"/>
            <w:gridSpan w:val="6"/>
            <w:tcBorders>
              <w:top w:val="nil"/>
            </w:tcBorders>
          </w:tcPr>
          <w:p w14:paraId="5433731E" w14:textId="77777777" w:rsidR="00A05D4F" w:rsidRPr="00FF1526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2. </w:t>
            </w:r>
            <w:r w:rsidRPr="00EB731C">
              <w:rPr>
                <w:rFonts w:ascii="Century Gothic" w:hAnsi="Century Gothic"/>
                <w:noProof/>
                <w:sz w:val="18"/>
              </w:rPr>
              <w:t>Chaussures de sécurité</w:t>
            </w:r>
            <w:r>
              <w:rPr>
                <w:rFonts w:ascii="Century Gothic" w:hAnsi="Century Gothic"/>
                <w:noProof/>
                <w:sz w:val="18"/>
              </w:rPr>
              <w:t xml:space="preserve"> + </w:t>
            </w:r>
            <w:r w:rsidRPr="00FF1526">
              <w:rPr>
                <w:rFonts w:ascii="Century Gothic" w:hAnsi="Century Gothic"/>
                <w:noProof/>
                <w:sz w:val="18"/>
              </w:rPr>
              <w:t>surchaussures</w:t>
            </w:r>
            <w:r w:rsidR="00FF1526">
              <w:rPr>
                <w:rFonts w:ascii="Century Gothic" w:hAnsi="Century Gothic"/>
                <w:b/>
                <w:noProof/>
                <w:sz w:val="18"/>
              </w:rPr>
              <w:t xml:space="preserve"> </w:t>
            </w:r>
            <w:r w:rsidR="00FF1526">
              <w:rPr>
                <w:rFonts w:ascii="Century Gothic" w:hAnsi="Century Gothic"/>
                <w:noProof/>
                <w:sz w:val="18"/>
              </w:rPr>
              <w:t>catégorie 3</w:t>
            </w:r>
          </w:p>
        </w:tc>
        <w:tc>
          <w:tcPr>
            <w:tcW w:w="2583" w:type="dxa"/>
            <w:gridSpan w:val="4"/>
            <w:tcBorders>
              <w:top w:val="nil"/>
            </w:tcBorders>
          </w:tcPr>
          <w:p w14:paraId="54D41BFD" w14:textId="423DFBC6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3. 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Gants anti-coupure classe 3 mini </w:t>
            </w:r>
            <w:r w:rsidR="00800BCA">
              <w:rPr>
                <w:rFonts w:ascii="Century Gothic" w:hAnsi="Century Gothic"/>
                <w:noProof/>
                <w:sz w:val="18"/>
              </w:rPr>
              <w:t>sur</w:t>
            </w:r>
            <w:r>
              <w:rPr>
                <w:rFonts w:ascii="Century Gothic" w:hAnsi="Century Gothic"/>
                <w:noProof/>
                <w:sz w:val="18"/>
              </w:rPr>
              <w:t xml:space="preserve"> gants ménagers</w:t>
            </w:r>
          </w:p>
        </w:tc>
        <w:tc>
          <w:tcPr>
            <w:tcW w:w="2583" w:type="dxa"/>
            <w:gridSpan w:val="3"/>
            <w:tcBorders>
              <w:top w:val="nil"/>
            </w:tcBorders>
          </w:tcPr>
          <w:p w14:paraId="6842ADCC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5. </w:t>
            </w:r>
            <w:r w:rsidRPr="00EB731C">
              <w:rPr>
                <w:rFonts w:ascii="Century Gothic" w:hAnsi="Century Gothic"/>
                <w:noProof/>
                <w:sz w:val="18"/>
              </w:rPr>
              <w:t>Masque</w:t>
            </w:r>
            <w:r w:rsidR="00FF1526">
              <w:rPr>
                <w:rFonts w:ascii="Century Gothic" w:hAnsi="Century Gothic"/>
                <w:noProof/>
                <w:sz w:val="18"/>
              </w:rPr>
              <w:t xml:space="preserve"> TMP3 à ventilation assistée </w:t>
            </w:r>
            <w:r>
              <w:rPr>
                <w:rFonts w:ascii="Century Gothic" w:hAnsi="Century Gothic"/>
                <w:noProof/>
                <w:sz w:val="18"/>
              </w:rPr>
              <w:t>+ Cartouche P3 à usage unique</w:t>
            </w:r>
          </w:p>
        </w:tc>
      </w:tr>
      <w:tr w:rsidR="00A05D4F" w14:paraId="7CFD328C" w14:textId="77777777" w:rsidTr="00A651AC">
        <w:tc>
          <w:tcPr>
            <w:tcW w:w="10332" w:type="dxa"/>
            <w:gridSpan w:val="16"/>
            <w:tcBorders>
              <w:top w:val="nil"/>
            </w:tcBorders>
          </w:tcPr>
          <w:p w14:paraId="16FCD828" w14:textId="77777777" w:rsidR="00A05D4F" w:rsidRPr="00EB731C" w:rsidRDefault="00A05D4F" w:rsidP="00A05D4F">
            <w:pPr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NB : Casque également si les conditions d’intervention le nécessitent.</w:t>
            </w:r>
          </w:p>
        </w:tc>
      </w:tr>
      <w:tr w:rsidR="00A05D4F" w14:paraId="5D7729FA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188911A8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EPC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collective :</w:t>
            </w:r>
          </w:p>
        </w:tc>
      </w:tr>
      <w:tr w:rsidR="00A05D4F" w14:paraId="4369EE3A" w14:textId="77777777" w:rsidTr="00E00E26">
        <w:trPr>
          <w:trHeight w:val="1243"/>
        </w:trPr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3F9254C1" w14:textId="77777777" w:rsidR="00A05D4F" w:rsidRDefault="00A05D4F" w:rsidP="00A05D4F">
            <w:pPr>
              <w:jc w:val="center"/>
              <w:rPr>
                <w:noProof/>
              </w:rPr>
            </w:pPr>
            <w:bookmarkStart w:id="9" w:name="_Hlk3902527"/>
            <w:bookmarkStart w:id="10" w:name="_Hlk3902587"/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2F47BCAF" wp14:editId="6E1E4F4D">
                  <wp:extent cx="880920" cy="982568"/>
                  <wp:effectExtent l="0" t="0" r="0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055600" cy="11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3"/>
            <w:tcBorders>
              <w:bottom w:val="nil"/>
            </w:tcBorders>
          </w:tcPr>
          <w:p w14:paraId="6BCA5065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D532FD" wp14:editId="5D11CAA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247444</wp:posOffset>
                      </wp:positionV>
                      <wp:extent cx="211338" cy="81606"/>
                      <wp:effectExtent l="0" t="0" r="0" b="0"/>
                      <wp:wrapNone/>
                      <wp:docPr id="22" name="Forme libre : form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38" cy="81606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59570" id="Forme libre : forme 22" o:spid="_x0000_s1026" style="position:absolute;margin-left:28.85pt;margin-top:19.5pt;width:16.65pt;height:6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" path="m,l211338,27202r,54404l,60681,,xe" fillcolor="#404040 [2429]" stroked="f" strokeweight="2pt">
                      <v:path arrowok="t" o:connecttype="custom" o:connectlocs="0,0;211338,27202;211338,81606;0,6068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996CF3" wp14:editId="2EF563CB">
                  <wp:extent cx="1001486" cy="1001486"/>
                  <wp:effectExtent l="0" t="0" r="8255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72" cy="100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4"/>
            <w:tcBorders>
              <w:bottom w:val="nil"/>
            </w:tcBorders>
            <w:vAlign w:val="center"/>
          </w:tcPr>
          <w:p w14:paraId="4B7B1C31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024175" wp14:editId="4C95EFC2">
                  <wp:extent cx="737112" cy="312821"/>
                  <wp:effectExtent l="0" t="0" r="6350" b="0"/>
                  <wp:docPr id="25" name="Image 25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755034" cy="3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4CF5540C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1BBF8B" wp14:editId="568FF7B5">
                  <wp:extent cx="498843" cy="979825"/>
                  <wp:effectExtent l="0" t="0" r="0" b="0"/>
                  <wp:docPr id="26" name="Image 26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>
                            <a:off x="0" y="0"/>
                            <a:ext cx="503834" cy="9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3"/>
            <w:tcBorders>
              <w:bottom w:val="nil"/>
            </w:tcBorders>
            <w:vAlign w:val="center"/>
          </w:tcPr>
          <w:p w14:paraId="7AA63EC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1ECE24" wp14:editId="74D730CA">
                  <wp:extent cx="581186" cy="581186"/>
                  <wp:effectExtent l="0" t="0" r="9525" b="0"/>
                  <wp:docPr id="27" name="Image 27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36" cy="59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434A2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779D01" wp14:editId="4DCF37A8">
                  <wp:extent cx="1020828" cy="484414"/>
                  <wp:effectExtent l="0" t="0" r="8255" b="0"/>
                  <wp:docPr id="3" name="Image 3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1021080" cy="4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402415E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1971175" wp14:editId="3B857EC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417830</wp:posOffset>
                  </wp:positionV>
                  <wp:extent cx="507365" cy="195580"/>
                  <wp:effectExtent l="0" t="0" r="6985" b="0"/>
                  <wp:wrapNone/>
                  <wp:docPr id="29" name="Image 29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9" t="27367" r="10490" b="61725"/>
                          <a:stretch/>
                        </pic:blipFill>
                        <pic:spPr bwMode="auto">
                          <a:xfrm>
                            <a:off x="0" y="0"/>
                            <a:ext cx="50736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5DB13A" wp14:editId="2464A72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363855</wp:posOffset>
                      </wp:positionV>
                      <wp:extent cx="509270" cy="304800"/>
                      <wp:effectExtent l="0" t="0" r="508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27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D0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CED49" id="Rectangle 30" o:spid="_x0000_s1026" style="position:absolute;margin-left:31.15pt;margin-top:28.65pt;width:40.1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" fillcolor="#ff0d0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6C8B82" wp14:editId="1330D0FF">
                  <wp:extent cx="910606" cy="688975"/>
                  <wp:effectExtent l="0" t="0" r="3810" b="0"/>
                  <wp:docPr id="28" name="Image 2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50158"/>
                          <a:stretch/>
                        </pic:blipFill>
                        <pic:spPr bwMode="auto">
                          <a:xfrm>
                            <a:off x="0" y="0"/>
                            <a:ext cx="910606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  <w:tr w:rsidR="00A05D4F" w14:paraId="1CA6853E" w14:textId="77777777" w:rsidTr="00BB22C7">
        <w:tc>
          <w:tcPr>
            <w:tcW w:w="1722" w:type="dxa"/>
            <w:gridSpan w:val="2"/>
            <w:tcBorders>
              <w:top w:val="nil"/>
            </w:tcBorders>
          </w:tcPr>
          <w:p w14:paraId="51E50BB3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Gel hydrique haute viscosité</w:t>
            </w:r>
          </w:p>
        </w:tc>
        <w:tc>
          <w:tcPr>
            <w:tcW w:w="1722" w:type="dxa"/>
            <w:gridSpan w:val="3"/>
            <w:tcBorders>
              <w:top w:val="nil"/>
            </w:tcBorders>
          </w:tcPr>
          <w:p w14:paraId="5AFEA9B1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Aspirateur THE</w:t>
            </w:r>
          </w:p>
        </w:tc>
        <w:tc>
          <w:tcPr>
            <w:tcW w:w="1722" w:type="dxa"/>
            <w:gridSpan w:val="4"/>
            <w:tcBorders>
              <w:top w:val="nil"/>
            </w:tcBorders>
          </w:tcPr>
          <w:p w14:paraId="76C0D911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Sac à déchets amiante</w:t>
            </w:r>
          </w:p>
        </w:tc>
        <w:tc>
          <w:tcPr>
            <w:tcW w:w="1722" w:type="dxa"/>
            <w:gridSpan w:val="2"/>
            <w:tcBorders>
              <w:top w:val="nil"/>
            </w:tcBorders>
          </w:tcPr>
          <w:p w14:paraId="5F546559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Film polyéthylène </w:t>
            </w:r>
            <w:r w:rsidRPr="00EB731C">
              <w:rPr>
                <w:rFonts w:ascii="Century Gothic" w:hAnsi="Century Gothic"/>
                <w:noProof/>
                <w:sz w:val="18"/>
              </w:rPr>
              <w:br/>
              <w:t>200 microns</w:t>
            </w:r>
          </w:p>
        </w:tc>
        <w:tc>
          <w:tcPr>
            <w:tcW w:w="1722" w:type="dxa"/>
            <w:gridSpan w:val="3"/>
            <w:tcBorders>
              <w:top w:val="nil"/>
            </w:tcBorders>
          </w:tcPr>
          <w:p w14:paraId="43C0F10E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Ruban adhésif toilé</w:t>
            </w:r>
            <w:r>
              <w:rPr>
                <w:rFonts w:ascii="Century Gothic" w:hAnsi="Century Gothic"/>
                <w:noProof/>
                <w:sz w:val="18"/>
              </w:rPr>
              <w:t xml:space="preserve"> et rubalise "amiante"</w:t>
            </w:r>
          </w:p>
        </w:tc>
        <w:tc>
          <w:tcPr>
            <w:tcW w:w="1722" w:type="dxa"/>
            <w:gridSpan w:val="2"/>
            <w:tcBorders>
              <w:top w:val="nil"/>
            </w:tcBorders>
          </w:tcPr>
          <w:p w14:paraId="5BEC8B3D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Fermeture des accès au local. Balisage </w:t>
            </w:r>
            <w:r>
              <w:rPr>
                <w:rFonts w:ascii="Century Gothic" w:hAnsi="Century Gothic"/>
                <w:noProof/>
                <w:sz w:val="18"/>
              </w:rPr>
              <w:br/>
              <w:t>"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Danger </w:t>
            </w:r>
            <w:r>
              <w:rPr>
                <w:rFonts w:ascii="Century Gothic" w:hAnsi="Century Gothic"/>
                <w:noProof/>
                <w:sz w:val="18"/>
              </w:rPr>
              <w:t>a</w:t>
            </w:r>
            <w:r w:rsidRPr="00EB731C">
              <w:rPr>
                <w:rFonts w:ascii="Century Gothic" w:hAnsi="Century Gothic"/>
                <w:noProof/>
                <w:sz w:val="18"/>
              </w:rPr>
              <w:t>miante</w:t>
            </w:r>
            <w:r>
              <w:rPr>
                <w:rFonts w:ascii="Century Gothic" w:hAnsi="Century Gothic"/>
                <w:noProof/>
                <w:sz w:val="18"/>
              </w:rPr>
              <w:t>"</w:t>
            </w:r>
          </w:p>
        </w:tc>
      </w:tr>
      <w:bookmarkEnd w:id="10"/>
      <w:tr w:rsidR="00A05D4F" w14:paraId="641731D8" w14:textId="77777777" w:rsidTr="00454994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3B526C72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Outils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(Manches en bois </w:t>
            </w:r>
            <w:r w:rsidRPr="003724E9">
              <w:rPr>
                <w:rFonts w:ascii="Century Gothic" w:hAnsi="Century Gothic" w:cstheme="minorHAnsi"/>
                <w:color w:val="FF0000"/>
                <w:sz w:val="22"/>
                <w:szCs w:val="22"/>
              </w:rPr>
              <w:t>interdits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) : </w:t>
            </w:r>
          </w:p>
        </w:tc>
      </w:tr>
      <w:tr w:rsidR="00A05D4F" w14:paraId="35A3CE83" w14:textId="77777777" w:rsidTr="00AF0F48">
        <w:tc>
          <w:tcPr>
            <w:tcW w:w="1476" w:type="dxa"/>
            <w:tcBorders>
              <w:bottom w:val="nil"/>
            </w:tcBorders>
            <w:vAlign w:val="center"/>
          </w:tcPr>
          <w:p w14:paraId="68E022E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11" w:name="_Hlk3902622"/>
            <w:r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2CE8726" wp14:editId="5823A5B4">
                  <wp:extent cx="1088859" cy="1035050"/>
                  <wp:effectExtent l="0" t="0" r="0" b="0"/>
                  <wp:docPr id="9" name="Image 9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66" cy="105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79A7E64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98CF9E" wp14:editId="0361C974">
                  <wp:extent cx="881743" cy="844251"/>
                  <wp:effectExtent l="0" t="0" r="0" b="0"/>
                  <wp:docPr id="31" name="Image 31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835" cy="8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393A6DB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7A0D94" wp14:editId="3A67C793">
                  <wp:extent cx="878114" cy="792686"/>
                  <wp:effectExtent l="0" t="0" r="0" b="7620"/>
                  <wp:docPr id="96" name="Image 96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8" cy="80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118FCE3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601FF4" wp14:editId="14B6AD68">
                  <wp:extent cx="874485" cy="599268"/>
                  <wp:effectExtent l="0" t="0" r="1905" b="0"/>
                  <wp:docPr id="97" name="Image 97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889967" cy="60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2"/>
            <w:tcBorders>
              <w:bottom w:val="nil"/>
            </w:tcBorders>
            <w:vAlign w:val="center"/>
          </w:tcPr>
          <w:p w14:paraId="54E7BBF2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27397C" wp14:editId="5ED5278E">
                  <wp:extent cx="991507" cy="991507"/>
                  <wp:effectExtent l="0" t="0" r="0" b="0"/>
                  <wp:docPr id="2" name="Image 2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99166" cy="99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59221F2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5B66CD" wp14:editId="778395BE">
                  <wp:extent cx="816429" cy="816429"/>
                  <wp:effectExtent l="0" t="0" r="3175" b="3175"/>
                  <wp:docPr id="111" name="Image 111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54" cy="8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14:paraId="0D1339F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14A0F9" wp14:editId="4870292D">
                  <wp:extent cx="423221" cy="943774"/>
                  <wp:effectExtent l="0" t="0" r="0" b="8890"/>
                  <wp:docPr id="103" name="Image 103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427212" cy="9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D4F" w:rsidRPr="00BB22C7" w14:paraId="72A54081" w14:textId="77777777" w:rsidTr="00AF0F48">
        <w:tc>
          <w:tcPr>
            <w:tcW w:w="1476" w:type="dxa"/>
            <w:tcBorders>
              <w:top w:val="nil"/>
            </w:tcBorders>
            <w:vAlign w:val="center"/>
          </w:tcPr>
          <w:p w14:paraId="68365540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Pulvérisateur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0771540A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Pinceau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21B1CAAB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Marteau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3CB8BD1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Ciseau</w:t>
            </w:r>
          </w:p>
        </w:tc>
        <w:tc>
          <w:tcPr>
            <w:tcW w:w="1476" w:type="dxa"/>
            <w:gridSpan w:val="2"/>
            <w:tcBorders>
              <w:top w:val="nil"/>
            </w:tcBorders>
            <w:vAlign w:val="center"/>
          </w:tcPr>
          <w:p w14:paraId="163AF353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Pinces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6E957411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Ventouses</w:t>
            </w:r>
          </w:p>
        </w:tc>
        <w:tc>
          <w:tcPr>
            <w:tcW w:w="1476" w:type="dxa"/>
            <w:tcBorders>
              <w:top w:val="nil"/>
            </w:tcBorders>
            <w:vAlign w:val="center"/>
          </w:tcPr>
          <w:p w14:paraId="7692A3DD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Lingettes humides</w:t>
            </w:r>
          </w:p>
        </w:tc>
      </w:tr>
    </w:tbl>
    <w:bookmarkEnd w:id="11"/>
    <w:p w14:paraId="48A8925E" w14:textId="77777777" w:rsidR="005734A0" w:rsidRDefault="00872D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89072" wp14:editId="21FA2AE0">
                <wp:simplePos x="0" y="0"/>
                <wp:positionH relativeFrom="margin">
                  <wp:posOffset>-107129</wp:posOffset>
                </wp:positionH>
                <wp:positionV relativeFrom="paragraph">
                  <wp:posOffset>-2412791</wp:posOffset>
                </wp:positionV>
                <wp:extent cx="4856662" cy="805543"/>
                <wp:effectExtent l="0" t="0" r="20320" b="139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62" cy="805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BA118" w14:textId="77777777" w:rsidR="00872D05" w:rsidRPr="004276DD" w:rsidRDefault="00872D05" w:rsidP="00872D05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Le présent document est un projet à usage exclusif de la Commission Technique UDIVP. </w:t>
                            </w:r>
                          </w:p>
                          <w:p w14:paraId="39BFED29" w14:textId="77777777" w:rsidR="00872D05" w:rsidRPr="004276DD" w:rsidRDefault="00872D05" w:rsidP="00872D0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Il ne doit pas être diffusé à une tierce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>partie</w:t>
                            </w: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 sans l’accord écrit de l’UDIVP.</w:t>
                            </w:r>
                          </w:p>
                          <w:p w14:paraId="12FA16C3" w14:textId="77777777" w:rsidR="00872D05" w:rsidRPr="004276DD" w:rsidRDefault="00872D05" w:rsidP="00872D0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>Il ne peut, en l’état de projet, servir de document de référence auprès d’une tierce partie.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9072" id="Zone de texte 18" o:spid="_x0000_s1028" type="#_x0000_t202" style="position:absolute;margin-left:-8.45pt;margin-top:-190pt;width:382.4pt;height:63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" fillcolor="white [3201]" strokeweight=".5pt">
                <v:textbox>
                  <w:txbxContent>
                    <w:p w14:paraId="39DBA118" w14:textId="77777777" w:rsidR="00872D05" w:rsidRPr="004276DD" w:rsidRDefault="00872D05" w:rsidP="00872D05">
                      <w:pPr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Le présent document est un projet à usage exclusif de la Commission Technique UDIVP. </w:t>
                      </w:r>
                    </w:p>
                    <w:p w14:paraId="39BFED29" w14:textId="77777777" w:rsidR="00872D05" w:rsidRPr="004276DD" w:rsidRDefault="00872D05" w:rsidP="00872D0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Il ne doit pas être diffusé à une tierce </w:t>
                      </w:r>
                      <w:r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>partie</w:t>
                      </w: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 sans l’accord écrit de l’UDIVP.</w:t>
                      </w:r>
                    </w:p>
                    <w:p w14:paraId="12FA16C3" w14:textId="77777777" w:rsidR="00872D05" w:rsidRPr="004276DD" w:rsidRDefault="00872D05" w:rsidP="00872D0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>Il ne peut, en l’état de projet, servir de document de référence auprès d’une tierce partie.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7088"/>
        <w:gridCol w:w="976"/>
      </w:tblGrid>
      <w:tr w:rsidR="000A0874" w14:paraId="630A2007" w14:textId="77777777" w:rsidTr="009E1634">
        <w:tc>
          <w:tcPr>
            <w:tcW w:w="10332" w:type="dxa"/>
            <w:gridSpan w:val="3"/>
          </w:tcPr>
          <w:p w14:paraId="06040395" w14:textId="77777777" w:rsidR="000A0874" w:rsidRDefault="000A087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4.3 Procédure</w:t>
            </w:r>
          </w:p>
        </w:tc>
      </w:tr>
      <w:tr w:rsidR="00375DB4" w14:paraId="34B7A441" w14:textId="77777777" w:rsidTr="00FB7A67">
        <w:tc>
          <w:tcPr>
            <w:tcW w:w="2268" w:type="dxa"/>
            <w:tcBorders>
              <w:bottom w:val="nil"/>
            </w:tcBorders>
          </w:tcPr>
          <w:p w14:paraId="167B8F87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Préparation de la zone d’intervention</w:t>
            </w:r>
          </w:p>
        </w:tc>
        <w:tc>
          <w:tcPr>
            <w:tcW w:w="7088" w:type="dxa"/>
          </w:tcPr>
          <w:p w14:paraId="1D3DDF80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Fermeture des accès, rubalise, signalétique amiante « entrée interdite » </w:t>
            </w:r>
          </w:p>
        </w:tc>
        <w:tc>
          <w:tcPr>
            <w:tcW w:w="976" w:type="dxa"/>
          </w:tcPr>
          <w:p w14:paraId="69B3E07A" w14:textId="77777777" w:rsidR="00375DB4" w:rsidRPr="000A087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4B9577" wp14:editId="0FB1B1A7">
                  <wp:extent cx="400304" cy="189956"/>
                  <wp:effectExtent l="0" t="0" r="0" b="635"/>
                  <wp:docPr id="6" name="Image 6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406401" cy="19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F908B8" wp14:editId="22D04566">
                  <wp:extent cx="520978" cy="189956"/>
                  <wp:effectExtent l="0" t="0" r="0" b="635"/>
                  <wp:docPr id="7" name="Image 7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75155"/>
                          <a:stretch/>
                        </pic:blipFill>
                        <pic:spPr bwMode="auto">
                          <a:xfrm>
                            <a:off x="0" y="0"/>
                            <a:ext cx="532351" cy="1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0329A1" wp14:editId="3360DB95">
                  <wp:extent cx="540333" cy="200478"/>
                  <wp:effectExtent l="0" t="0" r="0" b="9525"/>
                  <wp:docPr id="8" name="Image 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26040" r="2214" b="50300"/>
                          <a:stretch/>
                        </pic:blipFill>
                        <pic:spPr bwMode="auto">
                          <a:xfrm>
                            <a:off x="0" y="0"/>
                            <a:ext cx="558310" cy="2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67" w14:paraId="7902DA0F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042515BA" w14:textId="77777777" w:rsid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1DBF3852" w14:textId="77777777" w:rsidR="00FB7A67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Obturation bouches d’extraction d’air (en intérieur)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D4B1A8" wp14:editId="6BB03B4B">
                  <wp:extent cx="184373" cy="184042"/>
                  <wp:effectExtent l="0" t="0" r="6350" b="6985"/>
                  <wp:docPr id="15" name="Image 15" descr="Vmc Salle De Bain. aerateur vmc pour salle de bain 185 m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mc Salle De Bain. aerateur vmc pour salle de bain 185 m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5" t="8211" r="12614" b="15685"/>
                          <a:stretch/>
                        </pic:blipFill>
                        <pic:spPr bwMode="auto">
                          <a:xfrm>
                            <a:off x="0" y="0"/>
                            <a:ext cx="200103" cy="1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</w:tcPr>
          <w:p w14:paraId="4BE05AA9" w14:textId="77777777" w:rsidR="00FB7A67" w:rsidRP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DF8E1A" wp14:editId="355B5DFA">
                  <wp:extent cx="192042" cy="192042"/>
                  <wp:effectExtent l="0" t="0" r="0" b="0"/>
                  <wp:docPr id="98" name="Image 98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5DECF00E" w14:textId="77777777" w:rsidTr="00FB7A67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7D747B64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8AE9499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Application du film polyéthylène, fixé au ruban adhésif </w:t>
            </w:r>
          </w:p>
        </w:tc>
        <w:tc>
          <w:tcPr>
            <w:tcW w:w="976" w:type="dxa"/>
          </w:tcPr>
          <w:p w14:paraId="5C87B9BA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311431" wp14:editId="2EE06382">
                  <wp:extent cx="146047" cy="286864"/>
                  <wp:effectExtent l="5715" t="0" r="0" b="0"/>
                  <wp:docPr id="11" name="Image 11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 rot="5400000">
                            <a:off x="0" y="0"/>
                            <a:ext cx="165565" cy="3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6458B" wp14:editId="15B6E51A">
                  <wp:extent cx="177800" cy="177800"/>
                  <wp:effectExtent l="0" t="0" r="0" b="0"/>
                  <wp:docPr id="14" name="Image 14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4" cy="1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AC" w14:paraId="0E21B38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65C240F8" w14:textId="77777777" w:rsidR="00A651AC" w:rsidRDefault="00A651AC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S’équip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des EPI</w:t>
            </w:r>
          </w:p>
        </w:tc>
        <w:tc>
          <w:tcPr>
            <w:tcW w:w="7088" w:type="dxa"/>
          </w:tcPr>
          <w:p w14:paraId="68435BE8" w14:textId="77777777" w:rsidR="00A651AC" w:rsidRPr="00FB7A67" w:rsidRDefault="00A651AC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Tous ceux listés en première page.</w:t>
            </w:r>
          </w:p>
        </w:tc>
        <w:tc>
          <w:tcPr>
            <w:tcW w:w="976" w:type="dxa"/>
          </w:tcPr>
          <w:p w14:paraId="7B29D01C" w14:textId="77777777" w:rsidR="00A651AC" w:rsidRDefault="00A651AC" w:rsidP="00454994">
            <w:pPr>
              <w:rPr>
                <w:rFonts w:ascii="Century Gothic" w:hAnsi="Century Gothic" w:cstheme="minorHAnsi"/>
                <w:noProof/>
                <w:sz w:val="22"/>
                <w:szCs w:val="22"/>
              </w:rPr>
            </w:pPr>
          </w:p>
        </w:tc>
      </w:tr>
      <w:tr w:rsidR="00375DB4" w14:paraId="1DFE5C4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3DF1883B" w14:textId="77777777" w:rsidR="00375DB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Démontage du vitrage</w:t>
            </w:r>
          </w:p>
        </w:tc>
        <w:tc>
          <w:tcPr>
            <w:tcW w:w="7088" w:type="dxa"/>
          </w:tcPr>
          <w:p w14:paraId="760403C4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1 applique le gel hydrique au pinceau sur le mastic à retirer </w:t>
            </w:r>
          </w:p>
        </w:tc>
        <w:tc>
          <w:tcPr>
            <w:tcW w:w="976" w:type="dxa"/>
          </w:tcPr>
          <w:p w14:paraId="13116939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247FD6D0" wp14:editId="57609E29">
                  <wp:extent cx="169165" cy="188685"/>
                  <wp:effectExtent l="0" t="0" r="2540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96750" cy="21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A0785E" wp14:editId="17367017">
                  <wp:extent cx="197064" cy="188685"/>
                  <wp:effectExtent l="0" t="0" r="0" b="1905"/>
                  <wp:docPr id="99" name="Image 99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602" cy="2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7A7DCB1E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42275FA5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B8D11D5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2 procède au retrait du mastic enduit de gel au marteau et ciseau </w:t>
            </w:r>
          </w:p>
        </w:tc>
        <w:tc>
          <w:tcPr>
            <w:tcW w:w="976" w:type="dxa"/>
          </w:tcPr>
          <w:p w14:paraId="6DF210DC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76CFD7" wp14:editId="4F102865">
                  <wp:extent cx="184902" cy="166914"/>
                  <wp:effectExtent l="0" t="0" r="5715" b="5080"/>
                  <wp:docPr id="100" name="Image 100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2" cy="2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EA9ADC" wp14:editId="7843C089">
                  <wp:extent cx="243569" cy="166914"/>
                  <wp:effectExtent l="0" t="0" r="4445" b="5080"/>
                  <wp:docPr id="101" name="Image 101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335193" cy="22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B3DF1AD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46E64033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0A39B993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1 applique du gel hydrique au fur et à mesure du </w:t>
            </w:r>
            <w:r w:rsidR="00AC51D6">
              <w:rPr>
                <w:rFonts w:ascii="Century Gothic" w:hAnsi="Century Gothic" w:cstheme="minorHAnsi"/>
                <w:sz w:val="22"/>
                <w:szCs w:val="22"/>
              </w:rPr>
              <w:t>démasticage</w:t>
            </w: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et sur les feuillures où le mastic vient d’être retiré. </w:t>
            </w:r>
          </w:p>
        </w:tc>
        <w:tc>
          <w:tcPr>
            <w:tcW w:w="976" w:type="dxa"/>
          </w:tcPr>
          <w:p w14:paraId="6390F618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5A3E4712" wp14:editId="22396EC2">
                  <wp:extent cx="169165" cy="188685"/>
                  <wp:effectExtent l="0" t="0" r="2540" b="190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96750" cy="21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5ACD90" wp14:editId="068CD2ED">
                  <wp:extent cx="197064" cy="188685"/>
                  <wp:effectExtent l="0" t="0" r="0" b="1905"/>
                  <wp:docPr id="110" name="Image 110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602" cy="2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1FC8F58B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226D5676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579AB3D3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Utiliser la pince pour retirer les clous s’il y en a.</w:t>
            </w:r>
            <w:r>
              <w:rPr>
                <w:noProof/>
              </w:rPr>
              <w:t xml:space="preserve"> </w:t>
            </w:r>
          </w:p>
        </w:tc>
        <w:tc>
          <w:tcPr>
            <w:tcW w:w="976" w:type="dxa"/>
          </w:tcPr>
          <w:p w14:paraId="64F18004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477C2" wp14:editId="6BF32703">
                  <wp:extent cx="209952" cy="174172"/>
                  <wp:effectExtent l="0" t="0" r="0" b="0"/>
                  <wp:docPr id="105" name="Image 105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21649" r="9520" b="14276"/>
                          <a:stretch/>
                        </pic:blipFill>
                        <pic:spPr bwMode="auto">
                          <a:xfrm flipH="1" flipV="1">
                            <a:off x="0" y="0"/>
                            <a:ext cx="209952" cy="17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B0238DE" w14:textId="77777777" w:rsidTr="00FB7A67">
        <w:tc>
          <w:tcPr>
            <w:tcW w:w="2268" w:type="dxa"/>
            <w:tcBorders>
              <w:top w:val="nil"/>
            </w:tcBorders>
          </w:tcPr>
          <w:p w14:paraId="7B809209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0E6F5A7C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Déposer le vitrage</w:t>
            </w:r>
          </w:p>
        </w:tc>
        <w:tc>
          <w:tcPr>
            <w:tcW w:w="976" w:type="dxa"/>
          </w:tcPr>
          <w:p w14:paraId="60EEFA39" w14:textId="77777777" w:rsidR="00375DB4" w:rsidRPr="000A087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2CA09D" wp14:editId="4D1A910F">
                  <wp:extent cx="213632" cy="213632"/>
                  <wp:effectExtent l="0" t="0" r="0" b="0"/>
                  <wp:docPr id="112" name="Image 112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2" cy="2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60F3F6F" w14:textId="77777777" w:rsidTr="00375DB4">
        <w:tc>
          <w:tcPr>
            <w:tcW w:w="2268" w:type="dxa"/>
          </w:tcPr>
          <w:p w14:paraId="2F4C8686" w14:textId="77777777" w:rsidR="00375DB4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375DB4">
              <w:rPr>
                <w:rFonts w:ascii="Century Gothic" w:hAnsi="Century Gothic" w:cstheme="minorHAnsi"/>
                <w:sz w:val="22"/>
                <w:szCs w:val="22"/>
              </w:rPr>
              <w:t xml:space="preserve"> du support</w:t>
            </w:r>
          </w:p>
        </w:tc>
        <w:tc>
          <w:tcPr>
            <w:tcW w:w="7088" w:type="dxa"/>
          </w:tcPr>
          <w:p w14:paraId="25D18F68" w14:textId="77777777" w:rsidR="00375DB4" w:rsidRPr="00FB7A67" w:rsidRDefault="00682F4B" w:rsidP="00682F4B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Aspirateur THE, puis à</w:t>
            </w:r>
            <w:r w:rsidR="00375DB4"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l’eau savonneuse avec le pulvérisateur. </w:t>
            </w:r>
          </w:p>
        </w:tc>
        <w:tc>
          <w:tcPr>
            <w:tcW w:w="976" w:type="dxa"/>
          </w:tcPr>
          <w:p w14:paraId="7377629E" w14:textId="77777777" w:rsidR="00375DB4" w:rsidRDefault="00682F4B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3BC71E" wp14:editId="03527523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100965</wp:posOffset>
                      </wp:positionV>
                      <wp:extent cx="72000" cy="36000"/>
                      <wp:effectExtent l="0" t="0" r="4445" b="2540"/>
                      <wp:wrapNone/>
                      <wp:docPr id="114" name="Forme libre : form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36000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567C8" id="Forme libre : forme 114" o:spid="_x0000_s1026" style="position:absolute;margin-left:8.9pt;margin-top:7.95pt;width:5.65pt;height: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" path="m,l211338,27202r,54404l,60681,,xe" fillcolor="#404040 [2429]" stroked="f" strokeweight="2pt">
                      <v:path arrowok="t" o:connecttype="custom" o:connectlocs="0,0;72000,12000;72000,36000;0,2676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646BC7" wp14:editId="60875D47">
                  <wp:extent cx="311847" cy="311847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2" cy="33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A67"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4124F2D" wp14:editId="0D7437C9">
                  <wp:extent cx="216608" cy="340875"/>
                  <wp:effectExtent l="0" t="0" r="0" b="2540"/>
                  <wp:docPr id="108" name="Image 108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r="21908"/>
                          <a:stretch/>
                        </pic:blipFill>
                        <pic:spPr bwMode="auto">
                          <a:xfrm>
                            <a:off x="0" y="0"/>
                            <a:ext cx="249420" cy="3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F48" w14:paraId="47C672E1" w14:textId="77777777" w:rsidTr="008A20C1">
        <w:tc>
          <w:tcPr>
            <w:tcW w:w="2268" w:type="dxa"/>
          </w:tcPr>
          <w:p w14:paraId="52015EDD" w14:textId="77777777" w:rsidR="00AF0F4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des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opérateurs et des équipements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outils</w:t>
            </w:r>
          </w:p>
        </w:tc>
        <w:tc>
          <w:tcPr>
            <w:tcW w:w="7088" w:type="dxa"/>
          </w:tcPr>
          <w:p w14:paraId="19A12073" w14:textId="3EA1726C" w:rsidR="00AF0F48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Au pulvérisateur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>. Les outils sont sortis de la zone de travail au fur et à mesure qu’ils sont nettoyés.</w:t>
            </w:r>
          </w:p>
          <w:p w14:paraId="66314F79" w14:textId="4BADC0DD" w:rsidR="00800BCA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Chaque opérateur projette de l’eau savonneuse au pulvérisateur sur son co-équipier.</w:t>
            </w:r>
          </w:p>
          <w:p w14:paraId="63CCAF81" w14:textId="610E372B" w:rsidR="00D61CB7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Retirer la combinaison jetable depuis la capuche en retroussant de l’intérieur vers l’extérieur.</w:t>
            </w:r>
          </w:p>
          <w:p w14:paraId="03AB1469" w14:textId="046B0AC3" w:rsidR="00800BCA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Arrivé aux manches, r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etirer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les gants anti-coupure et les gants ménagers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en les retroussant, jeter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l’ensemble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dans le sac à déchets amiante.</w:t>
            </w:r>
          </w:p>
          <w:p w14:paraId="5CF9A69C" w14:textId="40D86912" w:rsidR="00CA24A8" w:rsidRPr="00FB7A67" w:rsidRDefault="00CA24A8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Retirer le masque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TMP3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, jeter 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 xml:space="preserve">la cartouche filtrante 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dans le sac à déchets amiante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>, nettoyer le masque à la lingette humide.</w:t>
            </w:r>
          </w:p>
        </w:tc>
        <w:tc>
          <w:tcPr>
            <w:tcW w:w="976" w:type="dxa"/>
            <w:vAlign w:val="center"/>
          </w:tcPr>
          <w:p w14:paraId="70798882" w14:textId="77777777" w:rsidR="00AF0F48" w:rsidRDefault="00AF0F4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E8CC39B" wp14:editId="3938E3E1">
                  <wp:extent cx="230913" cy="514931"/>
                  <wp:effectExtent l="0" t="0" r="0" b="0"/>
                  <wp:docPr id="117" name="Image 117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242220" cy="5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6DB44" w14:textId="77777777" w:rsidR="00CA24A8" w:rsidRPr="002B6E3C" w:rsidRDefault="00CA24A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8B0F05" wp14:editId="2FCC1C51">
                  <wp:extent cx="565165" cy="239849"/>
                  <wp:effectExtent l="0" t="0" r="6350" b="8255"/>
                  <wp:docPr id="124" name="Image 124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3B76DC2" w14:textId="77777777" w:rsidTr="00375DB4">
        <w:tc>
          <w:tcPr>
            <w:tcW w:w="2268" w:type="dxa"/>
          </w:tcPr>
          <w:p w14:paraId="2331FDE7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Déchets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(sur site)</w:t>
            </w:r>
          </w:p>
        </w:tc>
        <w:tc>
          <w:tcPr>
            <w:tcW w:w="7088" w:type="dxa"/>
          </w:tcPr>
          <w:p w14:paraId="4FE655E4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Après retrait les déchets sont rabattus dans la bâche. La bâche est rabattue et mise en sac à déchet amiante.</w:t>
            </w:r>
          </w:p>
          <w:p w14:paraId="5279F6E6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Mettre tous les autres déchets amiantés dans un sac à déchets amiante. Y compris lingettes.</w:t>
            </w:r>
          </w:p>
          <w:p w14:paraId="2C01C50D" w14:textId="77777777" w:rsidR="00AF0F48" w:rsidRP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F0F48">
              <w:rPr>
                <w:rFonts w:ascii="Century Gothic" w:hAnsi="Century Gothic" w:cstheme="minorHAnsi"/>
                <w:sz w:val="22"/>
                <w:szCs w:val="22"/>
              </w:rPr>
              <w:t>Sceller le sac (ruban adhés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5AF141FD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Doubler le sac, sceller (ruban adhésif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747D5E93" w14:textId="77777777" w:rsidR="0024685D" w:rsidRDefault="0024685D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Compléter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 xml:space="preserve"> le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682F4B" w:rsidRPr="00682F4B">
              <w:rPr>
                <w:rFonts w:ascii="Century Gothic" w:hAnsi="Century Gothic" w:cstheme="minorHAnsi"/>
                <w:sz w:val="22"/>
                <w:szCs w:val="22"/>
              </w:rPr>
              <w:t>Bordereau de suivi des déchets d'amiante (BSDA)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08A21B2D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Ramener le sac fermé en entreprise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, avec le bordereau attaché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.</w:t>
            </w:r>
            <w:r w:rsidR="00682F4B" w:rsidRPr="00682F4B">
              <w:rPr>
                <w:rFonts w:ascii="Century Gothic" w:hAnsi="Century Gothic"/>
                <w:b/>
                <w:sz w:val="16"/>
              </w:rPr>
              <w:t xml:space="preserve"> </w:t>
            </w:r>
          </w:p>
        </w:tc>
        <w:tc>
          <w:tcPr>
            <w:tcW w:w="976" w:type="dxa"/>
          </w:tcPr>
          <w:p w14:paraId="4DF944DE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671FAD" wp14:editId="4336F7EE">
                  <wp:extent cx="565165" cy="239849"/>
                  <wp:effectExtent l="0" t="0" r="6350" b="8255"/>
                  <wp:docPr id="113" name="Image 113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3E957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D23543" wp14:editId="51520FF9">
                  <wp:extent cx="192042" cy="192042"/>
                  <wp:effectExtent l="0" t="0" r="0" b="0"/>
                  <wp:docPr id="115" name="Image 115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B8FA3" w14:textId="1092375F" w:rsidR="00CA24A8" w:rsidRDefault="00CA24A8" w:rsidP="00682F4B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3BABFB" wp14:editId="1041A4F0">
                  <wp:extent cx="275345" cy="413657"/>
                  <wp:effectExtent l="19050" t="19050" r="10795" b="24765"/>
                  <wp:docPr id="126" name="Image 126" descr="http://www.gmjphoenix.com/wp-content/uploads/2012/10/BSD-ami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gmjphoenix.com/wp-content/uploads/2012/10/BSD-ami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1" cy="42440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682F4B">
              <w:rPr>
                <w:rFonts w:ascii="Century Gothic" w:hAnsi="Century Gothic"/>
                <w:b/>
                <w:sz w:val="16"/>
              </w:rPr>
              <w:t xml:space="preserve"> </w:t>
            </w:r>
            <w:r w:rsidR="00682F4B" w:rsidRPr="00682F4B">
              <w:rPr>
                <w:rFonts w:ascii="Century Gothic" w:hAnsi="Century Gothic"/>
                <w:b/>
                <w:noProof/>
                <w:sz w:val="16"/>
              </w:rPr>
              <w:drawing>
                <wp:inline distT="0" distB="0" distL="0" distR="0" wp14:anchorId="41613C1E" wp14:editId="4A4C15D4">
                  <wp:extent cx="441220" cy="60977"/>
                  <wp:effectExtent l="0" t="635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414"/>
                          <a:stretch/>
                        </pic:blipFill>
                        <pic:spPr bwMode="auto">
                          <a:xfrm rot="16200000">
                            <a:off x="0" y="0"/>
                            <a:ext cx="543751" cy="7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242C0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EE3211" wp14:editId="44039E07">
                  <wp:extent cx="547370" cy="547370"/>
                  <wp:effectExtent l="0" t="0" r="5080" b="5080"/>
                  <wp:docPr id="125" name="Image 125" descr="Classeur plastique, intercalaire classeur, pochet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asseur plastique, intercalaire classeur, pochet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D05" w14:paraId="1921A566" w14:textId="77777777" w:rsidTr="006658C8">
        <w:tc>
          <w:tcPr>
            <w:tcW w:w="10332" w:type="dxa"/>
            <w:gridSpan w:val="3"/>
          </w:tcPr>
          <w:p w14:paraId="6EFA732E" w14:textId="77777777" w:rsidR="00872D05" w:rsidRPr="00682F4B" w:rsidRDefault="00682F4B" w:rsidP="00454994">
            <w:pPr>
              <w:rPr>
                <w:b/>
                <w:noProof/>
              </w:rPr>
            </w:pPr>
            <w:r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5. </w:t>
            </w:r>
            <w:r w:rsidR="00872D05"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>Stockage des déchets MCA</w:t>
            </w:r>
          </w:p>
        </w:tc>
      </w:tr>
      <w:tr w:rsidR="00872D05" w14:paraId="2D132588" w14:textId="77777777" w:rsidTr="00530DF3">
        <w:tc>
          <w:tcPr>
            <w:tcW w:w="9356" w:type="dxa"/>
            <w:gridSpan w:val="2"/>
          </w:tcPr>
          <w:p w14:paraId="3AD2ECEF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Dans l’entreprise, les déchets sont stockés dans une armoire ou un local fermé à clé, accessible uniquement par les personnes formées SS4.</w:t>
            </w:r>
          </w:p>
        </w:tc>
        <w:tc>
          <w:tcPr>
            <w:tcW w:w="976" w:type="dxa"/>
          </w:tcPr>
          <w:p w14:paraId="48D84D1D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D242F1" wp14:editId="725EED91">
                  <wp:extent cx="547370" cy="547370"/>
                  <wp:effectExtent l="0" t="0" r="5080" b="5080"/>
                  <wp:docPr id="122" name="Image 122" descr="good mobilier duatelier chez thisga with armoire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ood mobilier duatelier chez thisga with armoire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39DA2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041337C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04FA4A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3A6CB94B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80D3A40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2E809872" w14:textId="77777777" w:rsidR="004E1555" w:rsidRPr="00872D05" w:rsidRDefault="004E1555" w:rsidP="00872D05">
      <w:pPr>
        <w:jc w:val="both"/>
        <w:rPr>
          <w:rFonts w:ascii="Century Gothic" w:hAnsi="Century Gothic" w:cstheme="minorHAnsi"/>
          <w:sz w:val="22"/>
          <w:szCs w:val="22"/>
        </w:rPr>
      </w:pPr>
    </w:p>
    <w:sectPr w:rsidR="004E1555" w:rsidRPr="00872D05" w:rsidSect="00324B60">
      <w:headerReference w:type="default" r:id="rId44"/>
      <w:footerReference w:type="default" r:id="rId45"/>
      <w:pgSz w:w="11906" w:h="16838"/>
      <w:pgMar w:top="1956" w:right="1417" w:bottom="284" w:left="1417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BDA90" w14:textId="77777777" w:rsidR="00E11188" w:rsidRDefault="00E11188" w:rsidP="00E11188">
      <w:r>
        <w:separator/>
      </w:r>
    </w:p>
  </w:endnote>
  <w:endnote w:type="continuationSeparator" w:id="0">
    <w:p w14:paraId="127EA671" w14:textId="77777777" w:rsidR="00E11188" w:rsidRDefault="00E11188" w:rsidP="00E1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6988408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018F0E61" w14:textId="67BF25B3" w:rsidR="00324B60" w:rsidRPr="00324B60" w:rsidRDefault="00324B60">
        <w:pPr>
          <w:pStyle w:val="Pieddepage"/>
          <w:jc w:val="center"/>
          <w:rPr>
            <w:rFonts w:ascii="Century Gothic" w:hAnsi="Century Gothic"/>
          </w:rPr>
        </w:pPr>
        <w:r w:rsidRPr="00324B60">
          <w:rPr>
            <w:rFonts w:ascii="Century Gothic" w:hAnsi="Century Gothic"/>
          </w:rPr>
          <w:fldChar w:fldCharType="begin"/>
        </w:r>
        <w:r w:rsidRPr="00324B60">
          <w:rPr>
            <w:rFonts w:ascii="Century Gothic" w:hAnsi="Century Gothic"/>
          </w:rPr>
          <w:instrText>PAGE   \* MERGEFORMAT</w:instrText>
        </w:r>
        <w:r w:rsidRPr="00324B60">
          <w:rPr>
            <w:rFonts w:ascii="Century Gothic" w:hAnsi="Century Gothic"/>
          </w:rPr>
          <w:fldChar w:fldCharType="separate"/>
        </w:r>
        <w:r w:rsidRPr="00324B60">
          <w:rPr>
            <w:rFonts w:ascii="Century Gothic" w:hAnsi="Century Gothic"/>
          </w:rPr>
          <w:t>2</w:t>
        </w:r>
        <w:r w:rsidRPr="00324B60">
          <w:rPr>
            <w:rFonts w:ascii="Century Gothic" w:hAnsi="Century Gothic"/>
          </w:rPr>
          <w:fldChar w:fldCharType="end"/>
        </w:r>
        <w:r w:rsidRPr="00324B60">
          <w:rPr>
            <w:rFonts w:ascii="Century Gothic" w:hAnsi="Century Gothic"/>
          </w:rPr>
          <w:t>/2</w:t>
        </w:r>
      </w:p>
    </w:sdtContent>
  </w:sdt>
  <w:p w14:paraId="68275C01" w14:textId="77777777" w:rsidR="001B091F" w:rsidRPr="00046499" w:rsidRDefault="001B091F">
    <w:pPr>
      <w:pStyle w:val="Pieddepage"/>
      <w:rPr>
        <w:rFonts w:ascii="Century Gothic" w:hAnsi="Century Gothic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CC199" w14:textId="77777777" w:rsidR="00E11188" w:rsidRDefault="00E11188" w:rsidP="00E11188">
      <w:r>
        <w:separator/>
      </w:r>
    </w:p>
  </w:footnote>
  <w:footnote w:type="continuationSeparator" w:id="0">
    <w:p w14:paraId="3BD8F815" w14:textId="77777777" w:rsidR="00E11188" w:rsidRDefault="00E11188" w:rsidP="00E1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F832F" w14:textId="149F5A5A" w:rsidR="008F661E" w:rsidRPr="003724E9" w:rsidRDefault="004442F7" w:rsidP="008F661E">
    <w:pPr>
      <w:pStyle w:val="En-tte"/>
      <w:tabs>
        <w:tab w:val="clear" w:pos="9072"/>
      </w:tabs>
      <w:ind w:left="-284" w:right="-284"/>
      <w:jc w:val="center"/>
      <w:rPr>
        <w:rFonts w:ascii="Century Gothic" w:hAnsi="Century Gothic"/>
        <w:b/>
        <w:color w:val="FF0000"/>
      </w:rPr>
    </w:pPr>
    <w:r w:rsidRPr="003724E9">
      <w:rPr>
        <w:rFonts w:ascii="Century Gothic" w:hAnsi="Century Gothic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147687" wp14:editId="3673E55A">
              <wp:simplePos x="0" y="0"/>
              <wp:positionH relativeFrom="column">
                <wp:posOffset>-724697</wp:posOffset>
              </wp:positionH>
              <wp:positionV relativeFrom="paragraph">
                <wp:posOffset>-83063</wp:posOffset>
              </wp:positionV>
              <wp:extent cx="2258786" cy="1132299"/>
              <wp:effectExtent l="0" t="0" r="27305" b="1079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786" cy="1132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CAE7FA3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5D636362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48E89844" w14:textId="77777777" w:rsidR="004442F7" w:rsidRP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4442F7">
                            <w:rPr>
                              <w:rFonts w:ascii="Century Gothic" w:hAnsi="Century Gothic"/>
                            </w:rPr>
                            <w:t>LOGO ENTREPRISE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4768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9" type="#_x0000_t202" style="position:absolute;left:0;text-align:left;margin-left:-57.05pt;margin-top:-6.55pt;width:177.85pt;height: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" fillcolor="white [3201]" strokeweight=".5pt">
              <v:textbox>
                <w:txbxContent>
                  <w:p w14:paraId="4CAE7FA3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5D636362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48E89844" w14:textId="77777777" w:rsidR="004442F7" w:rsidRP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  <w:r w:rsidRPr="004442F7">
                      <w:rPr>
                        <w:rFonts w:ascii="Century Gothic" w:hAnsi="Century Gothic"/>
                      </w:rPr>
                      <w:t>LOGO ENTREPRISE</w:t>
                    </w:r>
                  </w:p>
                </w:txbxContent>
              </v:textbox>
            </v:shape>
          </w:pict>
        </mc:Fallback>
      </mc:AlternateContent>
    </w:r>
  </w:p>
  <w:p w14:paraId="7D386355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7747BC18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1607ED9E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4933747B" w14:textId="77777777" w:rsidR="008F661E" w:rsidRPr="00286DC3" w:rsidRDefault="008F661E" w:rsidP="008F661E">
    <w:pPr>
      <w:pStyle w:val="En-tte"/>
      <w:tabs>
        <w:tab w:val="clear" w:pos="9072"/>
        <w:tab w:val="left" w:pos="1264"/>
      </w:tabs>
      <w:ind w:right="-284"/>
    </w:pPr>
  </w:p>
  <w:p w14:paraId="5608615B" w14:textId="61DB89DC" w:rsidR="00F02CDA" w:rsidRDefault="00F02CDA" w:rsidP="00B91D0D">
    <w:pPr>
      <w:pStyle w:val="En-tte"/>
      <w:ind w:left="-108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FA"/>
    <w:multiLevelType w:val="hybridMultilevel"/>
    <w:tmpl w:val="2708EB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52F73"/>
    <w:multiLevelType w:val="hybridMultilevel"/>
    <w:tmpl w:val="F5600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821EF"/>
    <w:multiLevelType w:val="hybridMultilevel"/>
    <w:tmpl w:val="19DA1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821B4"/>
    <w:multiLevelType w:val="hybridMultilevel"/>
    <w:tmpl w:val="4D344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D4662"/>
    <w:multiLevelType w:val="hybridMultilevel"/>
    <w:tmpl w:val="DEA04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67424"/>
    <w:multiLevelType w:val="hybridMultilevel"/>
    <w:tmpl w:val="CCCAE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34BE6"/>
    <w:multiLevelType w:val="hybridMultilevel"/>
    <w:tmpl w:val="F63AC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11FB2"/>
    <w:multiLevelType w:val="hybridMultilevel"/>
    <w:tmpl w:val="9648AF96"/>
    <w:lvl w:ilvl="0" w:tplc="36F24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A421A"/>
    <w:multiLevelType w:val="hybridMultilevel"/>
    <w:tmpl w:val="1EB46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82945">
      <o:colormru v:ext="edit" colors="#ff7c80,#b88a8a,#f30"/>
      <o:colormenu v:ext="edit" fillcolor="red" strokecolor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4A"/>
    <w:rsid w:val="0000076D"/>
    <w:rsid w:val="000242BB"/>
    <w:rsid w:val="00030670"/>
    <w:rsid w:val="00032899"/>
    <w:rsid w:val="000344E6"/>
    <w:rsid w:val="00046499"/>
    <w:rsid w:val="0005527A"/>
    <w:rsid w:val="00057F03"/>
    <w:rsid w:val="00095F1A"/>
    <w:rsid w:val="000A0874"/>
    <w:rsid w:val="000B0AF8"/>
    <w:rsid w:val="000C501C"/>
    <w:rsid w:val="001041E7"/>
    <w:rsid w:val="00135C0D"/>
    <w:rsid w:val="00142340"/>
    <w:rsid w:val="001513F6"/>
    <w:rsid w:val="001566F5"/>
    <w:rsid w:val="001B091F"/>
    <w:rsid w:val="00210258"/>
    <w:rsid w:val="00224AC1"/>
    <w:rsid w:val="00245CBB"/>
    <w:rsid w:val="0024685D"/>
    <w:rsid w:val="0028314B"/>
    <w:rsid w:val="002C75ED"/>
    <w:rsid w:val="002D74C6"/>
    <w:rsid w:val="00313859"/>
    <w:rsid w:val="0031420C"/>
    <w:rsid w:val="003224E5"/>
    <w:rsid w:val="00324B60"/>
    <w:rsid w:val="00335A20"/>
    <w:rsid w:val="003447B6"/>
    <w:rsid w:val="003724E9"/>
    <w:rsid w:val="00375DB4"/>
    <w:rsid w:val="00396321"/>
    <w:rsid w:val="003A044F"/>
    <w:rsid w:val="003A0EEB"/>
    <w:rsid w:val="003C3139"/>
    <w:rsid w:val="003C4A5D"/>
    <w:rsid w:val="003C5C77"/>
    <w:rsid w:val="003C6B56"/>
    <w:rsid w:val="003C7016"/>
    <w:rsid w:val="003E7369"/>
    <w:rsid w:val="004138D5"/>
    <w:rsid w:val="004276DD"/>
    <w:rsid w:val="0043151C"/>
    <w:rsid w:val="004335E0"/>
    <w:rsid w:val="004442F7"/>
    <w:rsid w:val="00452E7E"/>
    <w:rsid w:val="00454994"/>
    <w:rsid w:val="00471046"/>
    <w:rsid w:val="00473AC4"/>
    <w:rsid w:val="004C593F"/>
    <w:rsid w:val="004D279F"/>
    <w:rsid w:val="004E1555"/>
    <w:rsid w:val="004F3DA8"/>
    <w:rsid w:val="00513F26"/>
    <w:rsid w:val="00515F48"/>
    <w:rsid w:val="005458C9"/>
    <w:rsid w:val="005734A0"/>
    <w:rsid w:val="0057430C"/>
    <w:rsid w:val="005A5726"/>
    <w:rsid w:val="005B794E"/>
    <w:rsid w:val="005D1737"/>
    <w:rsid w:val="005F67B1"/>
    <w:rsid w:val="00600555"/>
    <w:rsid w:val="006315C3"/>
    <w:rsid w:val="00632149"/>
    <w:rsid w:val="00634A55"/>
    <w:rsid w:val="00647B82"/>
    <w:rsid w:val="006775CE"/>
    <w:rsid w:val="00677619"/>
    <w:rsid w:val="00682F4B"/>
    <w:rsid w:val="00684210"/>
    <w:rsid w:val="006A61B7"/>
    <w:rsid w:val="006C5537"/>
    <w:rsid w:val="006D753A"/>
    <w:rsid w:val="006E3239"/>
    <w:rsid w:val="007009AD"/>
    <w:rsid w:val="0072473E"/>
    <w:rsid w:val="00742DA6"/>
    <w:rsid w:val="00800BCA"/>
    <w:rsid w:val="008173BB"/>
    <w:rsid w:val="00872D05"/>
    <w:rsid w:val="008A20C1"/>
    <w:rsid w:val="008A2FFC"/>
    <w:rsid w:val="008B53A6"/>
    <w:rsid w:val="008D7374"/>
    <w:rsid w:val="008F661E"/>
    <w:rsid w:val="0090613E"/>
    <w:rsid w:val="009C2C72"/>
    <w:rsid w:val="00A05D4F"/>
    <w:rsid w:val="00A21AB2"/>
    <w:rsid w:val="00A23E04"/>
    <w:rsid w:val="00A24F94"/>
    <w:rsid w:val="00A3377B"/>
    <w:rsid w:val="00A33935"/>
    <w:rsid w:val="00A5025B"/>
    <w:rsid w:val="00A541AB"/>
    <w:rsid w:val="00A651AC"/>
    <w:rsid w:val="00A84E31"/>
    <w:rsid w:val="00AA39BE"/>
    <w:rsid w:val="00AB209D"/>
    <w:rsid w:val="00AC06BE"/>
    <w:rsid w:val="00AC51D6"/>
    <w:rsid w:val="00AD0434"/>
    <w:rsid w:val="00AE299E"/>
    <w:rsid w:val="00AF0F48"/>
    <w:rsid w:val="00B06B51"/>
    <w:rsid w:val="00B219DD"/>
    <w:rsid w:val="00B21F57"/>
    <w:rsid w:val="00B354A1"/>
    <w:rsid w:val="00B50110"/>
    <w:rsid w:val="00B83B8C"/>
    <w:rsid w:val="00B91D0D"/>
    <w:rsid w:val="00BA3366"/>
    <w:rsid w:val="00BA7604"/>
    <w:rsid w:val="00BB22C7"/>
    <w:rsid w:val="00BB654A"/>
    <w:rsid w:val="00BD66AF"/>
    <w:rsid w:val="00C04136"/>
    <w:rsid w:val="00C075E3"/>
    <w:rsid w:val="00C43EC4"/>
    <w:rsid w:val="00C6186B"/>
    <w:rsid w:val="00C87366"/>
    <w:rsid w:val="00C97016"/>
    <w:rsid w:val="00CA24A8"/>
    <w:rsid w:val="00CB0966"/>
    <w:rsid w:val="00CB6117"/>
    <w:rsid w:val="00CC74E3"/>
    <w:rsid w:val="00CE4B74"/>
    <w:rsid w:val="00CE66A5"/>
    <w:rsid w:val="00D240C8"/>
    <w:rsid w:val="00D47283"/>
    <w:rsid w:val="00D52FA5"/>
    <w:rsid w:val="00D61CB7"/>
    <w:rsid w:val="00D80BEA"/>
    <w:rsid w:val="00D8214C"/>
    <w:rsid w:val="00DA12AE"/>
    <w:rsid w:val="00DA61F8"/>
    <w:rsid w:val="00E00E26"/>
    <w:rsid w:val="00E01CB4"/>
    <w:rsid w:val="00E11188"/>
    <w:rsid w:val="00E32B84"/>
    <w:rsid w:val="00E3367C"/>
    <w:rsid w:val="00E87147"/>
    <w:rsid w:val="00EB2750"/>
    <w:rsid w:val="00EB731C"/>
    <w:rsid w:val="00ED5AC1"/>
    <w:rsid w:val="00EF7455"/>
    <w:rsid w:val="00F02CDA"/>
    <w:rsid w:val="00F25376"/>
    <w:rsid w:val="00F30EA3"/>
    <w:rsid w:val="00F50E8F"/>
    <w:rsid w:val="00F56A54"/>
    <w:rsid w:val="00F640D6"/>
    <w:rsid w:val="00F8280E"/>
    <w:rsid w:val="00F864FA"/>
    <w:rsid w:val="00FA57A7"/>
    <w:rsid w:val="00FA7F29"/>
    <w:rsid w:val="00FA7FB3"/>
    <w:rsid w:val="00FB7A67"/>
    <w:rsid w:val="00FD2D6F"/>
    <w:rsid w:val="00FD61CB"/>
    <w:rsid w:val="00FE7C7B"/>
    <w:rsid w:val="00FF1526"/>
    <w:rsid w:val="00FF6F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5">
      <o:colormru v:ext="edit" colors="#ff7c80,#b88a8a,#f30"/>
      <o:colormenu v:ext="edit" fillcolor="red" strokecolor="#f30"/>
    </o:shapedefaults>
    <o:shapelayout v:ext="edit">
      <o:idmap v:ext="edit" data="1"/>
    </o:shapelayout>
  </w:shapeDefaults>
  <w:decimalSymbol w:val=","/>
  <w:listSeparator w:val=";"/>
  <w14:docId w14:val="5D5F1466"/>
  <w15:docId w15:val="{B4C134B1-C439-49FF-940A-6AED196D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2E3C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6B2E3C"/>
    <w:pPr>
      <w:keepNext/>
      <w:jc w:val="right"/>
      <w:outlineLvl w:val="0"/>
    </w:pPr>
    <w:rPr>
      <w:rFonts w:ascii="Arial" w:hAnsi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B6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B654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BB654A"/>
    <w:rPr>
      <w:color w:val="0000FF"/>
      <w:u w:val="single"/>
    </w:rPr>
  </w:style>
  <w:style w:type="paragraph" w:styleId="Textedebulles">
    <w:name w:val="Balloon Text"/>
    <w:basedOn w:val="Normal"/>
    <w:semiHidden/>
    <w:rsid w:val="00135281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6B2E3C"/>
    <w:rPr>
      <w:rFonts w:ascii="Arial" w:hAnsi="Arial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FA57A7"/>
    <w:rPr>
      <w:rFonts w:ascii="Times" w:eastAsia="Times" w:hAnsi="Times"/>
      <w:sz w:val="24"/>
    </w:rPr>
  </w:style>
  <w:style w:type="table" w:styleId="Grilledutableau">
    <w:name w:val="Table Grid"/>
    <w:basedOn w:val="TableauNormal"/>
    <w:uiPriority w:val="59"/>
    <w:rsid w:val="00FA57A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135C0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35C0D"/>
    <w:pPr>
      <w:spacing w:after="200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324B60"/>
    <w:rPr>
      <w:rFonts w:ascii="Times" w:eastAsia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96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0C0C0"/>
                <w:right w:val="none" w:sz="0" w:space="0" w:color="auto"/>
              </w:divBdr>
            </w:div>
            <w:div w:id="19636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2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A5C89F-FD8B-4EE9-916A-D18217CAB0DD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07D41-B8B3-492A-B391-AE732A75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2</Pages>
  <Words>541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REDELE – RDL et Cie</vt:lpstr>
    </vt:vector>
  </TitlesOfParts>
  <Company>Microsoft</Company>
  <LinksUpToDate>false</LinksUpToDate>
  <CharactersWithSpaces>3665</CharactersWithSpaces>
  <SharedDoc>false</SharedDoc>
  <HLinks>
    <vt:vector size="12" baseType="variant">
      <vt:variant>
        <vt:i4>1966138</vt:i4>
      </vt:variant>
      <vt:variant>
        <vt:i4>-1</vt:i4>
      </vt:variant>
      <vt:variant>
        <vt:i4>2050</vt:i4>
      </vt:variant>
      <vt:variant>
        <vt:i4>1</vt:i4>
      </vt:variant>
      <vt:variant>
        <vt:lpwstr>lettre A4-2 copie</vt:lpwstr>
      </vt:variant>
      <vt:variant>
        <vt:lpwstr/>
      </vt:variant>
      <vt:variant>
        <vt:i4>3670093</vt:i4>
      </vt:variant>
      <vt:variant>
        <vt:i4>-1</vt:i4>
      </vt:variant>
      <vt:variant>
        <vt:i4>2060</vt:i4>
      </vt:variant>
      <vt:variant>
        <vt:i4>1</vt:i4>
      </vt:variant>
      <vt:variant>
        <vt:lpwstr>lettre A4-3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GESTION</dc:creator>
  <cp:lastModifiedBy>Olivier Douard</cp:lastModifiedBy>
  <cp:revision>32</cp:revision>
  <cp:lastPrinted>2019-07-30T13:21:00Z</cp:lastPrinted>
  <dcterms:created xsi:type="dcterms:W3CDTF">2019-03-12T09:45:00Z</dcterms:created>
  <dcterms:modified xsi:type="dcterms:W3CDTF">2019-09-25T08:24:00Z</dcterms:modified>
</cp:coreProperties>
</file>